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400AB9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00AB9">
        <w:rPr>
          <w:rFonts w:ascii="Verdana" w:hAnsi="Verdana"/>
          <w:b/>
          <w:color w:val="4E3F85"/>
          <w:sz w:val="20"/>
          <w:szCs w:val="20"/>
        </w:rPr>
        <w:t>DECRETO-LEGGE 15 febbraio 2008, n. 24</w:t>
      </w:r>
    </w:p>
    <w:p w:rsidR="00E84F39" w:rsidRPr="004B75BB" w:rsidRDefault="00400AB9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00AB9">
        <w:rPr>
          <w:rFonts w:ascii="Verdana" w:hAnsi="Verdana"/>
          <w:sz w:val="20"/>
          <w:szCs w:val="20"/>
        </w:rPr>
        <w:t>Disposizioni urgenti per lo svolgimento delle elezioni politiche ed amministrative nell'anno 2008.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Visti gli articoli 77 e 87 della Costituzione;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decreto del Presidente della Repubblica 6 febbraio 2008,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n.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19,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recante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scioglimento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Senato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della Repubblica e 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Camera dei deputati;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decreto del Presidente della Repubblica 6 febbraio 2008,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n.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20,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recante convocazione dei comizi per le elezioni della Camera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dei deputati e del Senato della Repubblica;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Vista la normativa vigente in materia elettorale;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Ritenuta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straordinaria</w:t>
      </w:r>
      <w:r w:rsidR="00400AB9">
        <w:rPr>
          <w:rFonts w:ascii="Verdana" w:hAnsi="Verdana"/>
          <w:sz w:val="18"/>
          <w:szCs w:val="18"/>
        </w:rPr>
        <w:t xml:space="preserve"> necessità</w:t>
      </w:r>
      <w:r w:rsidR="00400AB9" w:rsidRPr="00400AB9">
        <w:rPr>
          <w:rFonts w:ascii="Verdana" w:hAnsi="Verdana"/>
          <w:sz w:val="18"/>
          <w:szCs w:val="18"/>
        </w:rPr>
        <w:t xml:space="preserve"> ed urgenza di consentire lo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svolgimento del turno annuale ordinario delle elezioni amministrative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nell'anno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2008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contestualmente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alle elezio</w:t>
      </w:r>
      <w:r w:rsidR="00400AB9">
        <w:rPr>
          <w:rFonts w:ascii="Verdana" w:hAnsi="Verdana"/>
          <w:sz w:val="18"/>
          <w:szCs w:val="18"/>
        </w:rPr>
        <w:t>ni politiche, nonché</w:t>
      </w:r>
      <w:r w:rsidR="00400AB9" w:rsidRPr="00400AB9">
        <w:rPr>
          <w:rFonts w:ascii="Verdana" w:hAnsi="Verdana"/>
          <w:sz w:val="18"/>
          <w:szCs w:val="18"/>
        </w:rPr>
        <w:t xml:space="preserve"> 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garantire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l'esercizio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voto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cittadini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temporaneamente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all'estero per motivi di servizio o di missioni internazionali;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Ritenuta,</w:t>
      </w:r>
      <w:r w:rsidR="00400AB9">
        <w:rPr>
          <w:rFonts w:ascii="Verdana" w:hAnsi="Verdana"/>
          <w:sz w:val="18"/>
          <w:szCs w:val="18"/>
        </w:rPr>
        <w:t xml:space="preserve"> inoltre, la necessità</w:t>
      </w:r>
      <w:r w:rsidR="00400AB9" w:rsidRPr="00400AB9">
        <w:rPr>
          <w:rFonts w:ascii="Verdana" w:hAnsi="Verdana"/>
          <w:sz w:val="18"/>
          <w:szCs w:val="18"/>
        </w:rPr>
        <w:t xml:space="preserve"> ed urgenza di adottare misure per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la</w:t>
      </w:r>
      <w:r w:rsidR="00400AB9">
        <w:rPr>
          <w:rFonts w:ascii="Verdana" w:hAnsi="Verdana"/>
          <w:sz w:val="18"/>
          <w:szCs w:val="18"/>
        </w:rPr>
        <w:t xml:space="preserve"> funzionalità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procedimento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elettorale,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anche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per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quanto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concerne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procedimento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scrutinio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voto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degli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italiani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residenti</w:t>
      </w:r>
      <w:r w:rsidR="00400AB9">
        <w:rPr>
          <w:rFonts w:ascii="Verdana" w:hAnsi="Verdana"/>
          <w:sz w:val="18"/>
          <w:szCs w:val="18"/>
        </w:rPr>
        <w:t xml:space="preserve"> all'estero, nonché</w:t>
      </w:r>
      <w:r w:rsidR="00400AB9" w:rsidRPr="00400AB9">
        <w:rPr>
          <w:rFonts w:ascii="Verdana" w:hAnsi="Verdana"/>
          <w:sz w:val="18"/>
          <w:szCs w:val="18"/>
        </w:rPr>
        <w:t xml:space="preserve"> di consentire l'accesso agli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uffici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sezione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ad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osservatori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elettorali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Organizzazione per la sicurezza e la cooperazione in Europa (OSCE);</w:t>
      </w:r>
    </w:p>
    <w:p w:rsidR="00400AB9" w:rsidRPr="00400AB9" w:rsidRDefault="009F7845" w:rsidP="009F7845">
      <w:pPr>
        <w:tabs>
          <w:tab w:val="left" w:pos="-7088"/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Viste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le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deliberazioni del Consiglio dei Ministri, adottate nelle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riunioni del 14 e del 15 febbraio 2008;</w:t>
      </w:r>
    </w:p>
    <w:p w:rsidR="004B75BB" w:rsidRPr="004B75BB" w:rsidRDefault="009F7845" w:rsidP="009F7845">
      <w:pPr>
        <w:tabs>
          <w:tab w:val="left" w:pos="-7088"/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00AB9" w:rsidRPr="00400AB9">
        <w:rPr>
          <w:rFonts w:ascii="Verdana" w:hAnsi="Verdana"/>
          <w:sz w:val="18"/>
          <w:szCs w:val="18"/>
        </w:rPr>
        <w:t>Sulla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proposta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Presidente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Consiglio dei Ministri e del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Ministro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dell'interno, di concerto con i Ministri per i rapporti con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il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Parlamento e le riforme istituzionali, degli affari esteri, della</w:t>
      </w:r>
      <w:r w:rsidR="00400AB9">
        <w:rPr>
          <w:rFonts w:ascii="Verdana" w:hAnsi="Verdana"/>
          <w:sz w:val="18"/>
          <w:szCs w:val="18"/>
        </w:rPr>
        <w:t xml:space="preserve"> </w:t>
      </w:r>
      <w:r w:rsidR="00400AB9" w:rsidRPr="00400AB9">
        <w:rPr>
          <w:rFonts w:ascii="Verdana" w:hAnsi="Verdana"/>
          <w:sz w:val="18"/>
          <w:szCs w:val="18"/>
        </w:rPr>
        <w:t>giustizia, della difesa e dell'economia e delle finanze;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1 - Modifiche alla legge 27 dicembre 2001, n. 459, recante norme per l'esercizio del diritto di voto dei cittadini italiani residenti all'estero.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2.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>Voto dei cittadini temporaneamente all'estero per motivi di servizio o missioni internazionali in occasione delle elezioni per il rinnovo</w:t>
      </w:r>
      <w:r w:rsidR="001768A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>della Camera dei deputati e del Senato della Repubblica.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restando quanto previsto dalla normativa vigente per 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residenti all'estero, in occasione delle 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indicate nel presente articolo,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seguenti elettori:</w:t>
      </w:r>
      <w:bookmarkStart w:id="0" w:name="_GoBack"/>
      <w:bookmarkEnd w:id="0"/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armate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alle Forze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 di missioni internazionali;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 Stato,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motivi di servizio, qualora la durata prevista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permanenza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attestato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sei mesi,</w:t>
      </w:r>
      <w:r>
        <w:rPr>
          <w:rFonts w:ascii="Verdana" w:hAnsi="Verdana"/>
          <w:sz w:val="18"/>
          <w:szCs w:val="18"/>
        </w:rPr>
        <w:t xml:space="preserve"> nonché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iscritti alle anagrafi dei cittadini italiani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residenti all'estero, i loro familiari conviventi;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professori universitari, ordinari ed associati, ricercatori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professori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aggregati, di cui all'articolo 1, comma 10, della legge 4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230,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 si trovano in servizio presso istituti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universitari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ricerca all'estero per una durata complessiva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che, alla data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trovano all'estero 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 tre mesi.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di cui alla lettera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 del comma 1, appartenenti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 Forze armate, compresa</w:t>
      </w:r>
      <w:r>
        <w:rPr>
          <w:rFonts w:ascii="Verdana" w:hAnsi="Verdana"/>
          <w:sz w:val="18"/>
          <w:szCs w:val="18"/>
        </w:rPr>
        <w:t xml:space="preserve"> l'Arma dei carabinieri, se già</w:t>
      </w:r>
      <w:r w:rsidRPr="00400AB9">
        <w:rPr>
          <w:rFonts w:ascii="Verdana" w:hAnsi="Verdana"/>
          <w:sz w:val="18"/>
          <w:szCs w:val="18"/>
        </w:rPr>
        <w:t xml:space="preserve"> effettivi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nazionale a grandi unità</w:t>
      </w:r>
      <w:r w:rsidRPr="00400AB9">
        <w:rPr>
          <w:rFonts w:ascii="Verdana" w:hAnsi="Verdana"/>
          <w:sz w:val="18"/>
          <w:szCs w:val="18"/>
        </w:rPr>
        <w:t>, reggimenti, battaglioni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equivalenti,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unità </w:t>
      </w:r>
      <w:r w:rsidRPr="00400AB9">
        <w:rPr>
          <w:rFonts w:ascii="Verdana" w:hAnsi="Verdana"/>
          <w:sz w:val="18"/>
          <w:szCs w:val="18"/>
        </w:rPr>
        <w:t>navali,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impiegati organicamente in 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Senato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in cui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compreso il comune ove hanno sede i citati 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appartenenza. I rimanenti elettori di cui alla stessa lettera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alle Forze di polizia, nonché</w:t>
      </w:r>
      <w:r w:rsidRPr="00400AB9">
        <w:rPr>
          <w:rFonts w:ascii="Verdana" w:hAnsi="Verdana"/>
          <w:sz w:val="18"/>
          <w:szCs w:val="18"/>
        </w:rPr>
        <w:t xml:space="preserve"> quelli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cui alle lettere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 xml:space="preserve"> del medesimo comma, esercitano il diritto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 per la circoscrizione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la circoscrizione del Senato della Repubblica in cui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compreso il comune di Roma.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dell'esercizio del diritto di voto per 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all'estero, i soggetti di cui al 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 presentano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domanda, che deve pervenire al comando o amministrazione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 entro e non oltre il trentacinquesimo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votazione in Italia, indicando il nome ed il cognome,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cognome del coniuge per le donne coniugate o vedove, il luogo 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nascita,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sesso, l'indirizzo di residenza, il comune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 elettorali, l'indirizzo della propria dimora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possibile,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recapiti telefonici, telematici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telefax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familiari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conviventi dei soggetti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e non oltre il trentacinquesimo 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 in Italia, fanno pervenire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all'Amministrazione di appartenenza del proprio familiare 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 ad essa rendono, ai sensi dell'articolo 47 del testo 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amministrativa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sostitutiva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di notorietà</w:t>
      </w:r>
      <w:r w:rsidRPr="00400AB9">
        <w:rPr>
          <w:rFonts w:ascii="Verdana" w:hAnsi="Verdana"/>
          <w:sz w:val="18"/>
          <w:szCs w:val="18"/>
        </w:rPr>
        <w:t xml:space="preserve"> in ordine allo stato di familiare convivente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dipendente.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 amministrazione di appartenenza 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impiego, entro e non oltre il trentesimo giorno antecedente alla 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 consolare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richiedenti,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distinti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residenza e comprensivi dei dati di cui al primo periodo del presente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all'attestazione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il termine prescritto e della sussistenza,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capo ad ognuno di essi, delle condizioni previste al comma 1.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1, lettera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fanno 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all'estero, comprensiva dei dati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trentacinquesimo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votazione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unitamente ad essa rendono, ai sensi dell'articolo 47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 del Presidente della Repubblica 28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sostitutiva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notorietà </w:t>
      </w:r>
      <w:r w:rsidRPr="00400AB9">
        <w:rPr>
          <w:rFonts w:ascii="Verdana" w:hAnsi="Verdana"/>
          <w:sz w:val="18"/>
          <w:szCs w:val="18"/>
        </w:rPr>
        <w:t>che attesti il servizio presso istituti universitari 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ricerca all'estero per una durata complessiva di almeno sei mesi e 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presenza,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decreto del Presidente della Repubblica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convocazione dei comizi, all'estero da almeno tre mesi.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L'ufficio consolare, entro il venticinquesimo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ciascun comune,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telefax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via telematica, l'elenco dei nominativi, 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 di nascita, dei residenti nel comune che, ai sensi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presente </w:t>
      </w:r>
      <w:r w:rsidRPr="00400AB9">
        <w:rPr>
          <w:rFonts w:ascii="Verdana" w:hAnsi="Verdana"/>
          <w:sz w:val="18"/>
          <w:szCs w:val="18"/>
        </w:rPr>
        <w:lastRenderedPageBreak/>
        <w:t>articolo, hanno fatto pervenire la domanda per esercitare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voto per corrispondenza all'estero. Ciascun comune, 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ventiquattro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modalità</w:t>
      </w:r>
      <w:r w:rsidRPr="00400AB9">
        <w:rPr>
          <w:rFonts w:ascii="Verdana" w:hAnsi="Verdana"/>
          <w:sz w:val="18"/>
          <w:szCs w:val="18"/>
        </w:rPr>
        <w:t>, invia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 consolare l'attestazione dell'ufficiale elettorale, 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cumulativa,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 mancanza di cause ostative al godimento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 parte di ciascuno degli elettori compresi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primo periodo. Nei due giorni successivi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redige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quali è</w:t>
      </w:r>
      <w:r w:rsidRPr="00400AB9">
        <w:rPr>
          <w:rFonts w:ascii="Verdana" w:hAnsi="Verdana"/>
          <w:sz w:val="18"/>
          <w:szCs w:val="18"/>
        </w:rPr>
        <w:t xml:space="preserve"> stata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rilasciata l'attestazione di mancanza di cause ostative all'esercizio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diritto di voto per corrispondenza all'estero e lo trasmette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commissione elettorale circondariale, che provvede a depennare, 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ventesimo giorno antecedente alla data della votazione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 liste destinate alle sezioni in cui essi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risultano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iscritti,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svolgimento contestuale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non</w:t>
      </w:r>
      <w:r>
        <w:rPr>
          <w:rFonts w:ascii="Verdana" w:hAnsi="Verdana"/>
          <w:sz w:val="18"/>
          <w:szCs w:val="18"/>
        </w:rPr>
        <w:t xml:space="preserve"> trova applicazione la modalità</w:t>
      </w:r>
      <w:r w:rsidRPr="00400AB9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corrispondenza, a provvedere ad apposita annotazione sulle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liste. Nei casi in cui vi siano cause ostative al godimento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attivo,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rilascia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il comune trasmette, tramite telefax 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via telematica, apposita comunicazione all'ufficio consolare entro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secondo periodo. Gli uffici consolari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iscrivono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 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in un apposito elenco,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distinto per circoscrizioni elettorali della Camera dei deputati.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cui al 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che hanno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esercitare il diritto di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revocarla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dall'interessato,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 e non oltre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ventitreesimo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 la data della votazione in Italia.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revoca, tramite telefax o per 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telematica, al comune di residenza del dichiarante.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 elettori che hanno revocato la domanda ai sensi del comma 6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gli elettori che, pur essendo nelle condizioni previste al comma 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non hanno fatto pervenire la domanda nei termini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le modalità</w:t>
      </w:r>
      <w:r w:rsidRPr="00400AB9">
        <w:rPr>
          <w:rFonts w:ascii="Verdana" w:hAnsi="Verdana"/>
          <w:sz w:val="18"/>
          <w:szCs w:val="18"/>
        </w:rPr>
        <w:t xml:space="preserve"> previsti dai commi 3 e 4, restano iscritti 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residenza ed ivi esercitano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nazionale in cui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compresa la sezione di assegnazione. Gli 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comma 1, lettere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 xml:space="preserve">,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 xml:space="preserve"> e </w:t>
      </w:r>
      <w:r w:rsidRPr="00400AB9">
        <w:rPr>
          <w:rFonts w:ascii="Verdana" w:hAnsi="Verdana"/>
          <w:i/>
          <w:sz w:val="18"/>
          <w:szCs w:val="18"/>
        </w:rPr>
        <w:t>c)</w:t>
      </w:r>
      <w:r w:rsidRPr="00400AB9">
        <w:rPr>
          <w:rFonts w:ascii="Verdana" w:hAnsi="Verdana"/>
          <w:sz w:val="18"/>
          <w:szCs w:val="18"/>
        </w:rPr>
        <w:t>, aventi diritto al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che non hanno revocato la domanda nei termini e con 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 possono esercitare il proprio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nazionale. Gli elettori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qualora presentino al comune apposita attestazione del Comandante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reparto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impiego dalla quale risulti che,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maggiore, non hanno potuto esercitare il diritto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 corrispondenza all'estero.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più</w:t>
      </w:r>
      <w:r w:rsidRPr="00400AB9">
        <w:rPr>
          <w:rFonts w:ascii="Verdana" w:hAnsi="Verdana"/>
          <w:sz w:val="18"/>
          <w:szCs w:val="18"/>
        </w:rPr>
        <w:t xml:space="preserve"> tardi del ventiseiesimo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 data della votazione in Italia, consegna,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 che esercitano il diritto di voto per le 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Roma, al Ministero degli affari esteri le liste dei candidati 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modelli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 relative alla circoscrizione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 alla circoscrizione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400AB9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comune di Roma. Sulla base delle istruzioni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fornite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preposte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materiale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inserire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 inviato all'elettore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corrispondenza.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diciotto giorni prima della data stabilita per le votazioni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 inviano agli elettori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schede 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indicate al primo periodo e la relativa busta,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copiativa,</w:t>
      </w:r>
      <w:r>
        <w:rPr>
          <w:rFonts w:ascii="Verdana" w:hAnsi="Verdana"/>
          <w:sz w:val="18"/>
          <w:szCs w:val="18"/>
        </w:rPr>
        <w:t xml:space="preserve"> nonché</w:t>
      </w:r>
      <w:r w:rsidRPr="00400AB9">
        <w:rPr>
          <w:rFonts w:ascii="Verdana" w:hAnsi="Verdana"/>
          <w:sz w:val="18"/>
          <w:szCs w:val="18"/>
        </w:rPr>
        <w:t xml:space="preserve"> una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affrancata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recante l'indirizzo del competente ufficio consolare.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più</w:t>
      </w:r>
      <w:r w:rsidRPr="00400AB9">
        <w:rPr>
          <w:rFonts w:ascii="Verdana" w:hAnsi="Verdana"/>
          <w:sz w:val="18"/>
          <w:szCs w:val="18"/>
        </w:rPr>
        <w:t xml:space="preserve"> di una per ciascun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spedite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 inviate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dall'elettore i</w:t>
      </w:r>
      <w:r>
        <w:rPr>
          <w:rFonts w:ascii="Verdana" w:hAnsi="Verdana"/>
          <w:sz w:val="18"/>
          <w:szCs w:val="18"/>
        </w:rPr>
        <w:t xml:space="preserve">n unica busta. Un plico non </w:t>
      </w:r>
      <w:r>
        <w:rPr>
          <w:rFonts w:ascii="Verdana" w:hAnsi="Verdana"/>
          <w:sz w:val="18"/>
          <w:szCs w:val="18"/>
        </w:rPr>
        <w:lastRenderedPageBreak/>
        <w:t>può</w:t>
      </w:r>
      <w:r w:rsidRPr="00400AB9">
        <w:rPr>
          <w:rFonts w:ascii="Verdana" w:hAnsi="Verdana"/>
          <w:sz w:val="18"/>
          <w:szCs w:val="18"/>
        </w:rPr>
        <w:t xml:space="preserve"> contenere i documenti</w:t>
      </w:r>
      <w:r>
        <w:rPr>
          <w:rFonts w:ascii="Verdana" w:hAnsi="Verdana"/>
          <w:sz w:val="18"/>
          <w:szCs w:val="18"/>
        </w:rPr>
        <w:t xml:space="preserve"> elettorali di più</w:t>
      </w:r>
      <w:r w:rsidRPr="00400AB9">
        <w:rPr>
          <w:rFonts w:ascii="Verdana" w:hAnsi="Verdana"/>
          <w:sz w:val="18"/>
          <w:szCs w:val="18"/>
        </w:rPr>
        <w:t xml:space="preserve"> di un elettore. Una volta espresso il proprio 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 copiativa, l'elettore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introduce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schede elettorali,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sigilla la busta, la introduce nella busta affrancata unitamente 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matita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copiativa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al tagliando staccato dal certificato 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comprovante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diritto di voto e la spedisce non 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 la data stabilita per le votazioni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buste che le contengono non devono recare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alcun segno di riconoscimento.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 responsabili degli uffici consolari inviano, senza ritardo,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sindaco del comune di Roma le buste comunque pervenute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16, ora locale, del giovedì</w:t>
      </w:r>
      <w:r w:rsidRPr="00400AB9">
        <w:rPr>
          <w:rFonts w:ascii="Verdana" w:hAnsi="Verdana"/>
          <w:sz w:val="18"/>
          <w:szCs w:val="18"/>
        </w:rPr>
        <w:t xml:space="preserve"> antecedente la 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stabilita per le votazioni in Italia, unitamente all'elenco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 buste sono inviate con una spedizione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via aerea e con valigia diplomatica. I responsabili 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provvedono,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l'invio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in 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all'immediato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incenerimento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schede pervenute dopo la scadenza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termine di cui al primo periodo e di quelle non utilizzate per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mancato recapito del plico all'elettore. Di tali 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viene trasmesso al 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 affari esteri.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Roma di cui al comma 2, 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definite,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considerazione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intesa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difesa e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tecnico-organizzative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plichi, del loro recapito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raccolta dei plic</w:t>
      </w:r>
      <w:r>
        <w:rPr>
          <w:rFonts w:ascii="Verdana" w:hAnsi="Verdana"/>
          <w:sz w:val="18"/>
          <w:szCs w:val="18"/>
        </w:rPr>
        <w:t xml:space="preserve">hi all'estero, nonché </w:t>
      </w:r>
      <w:r w:rsidRPr="00400AB9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stessi, a cura del Ministero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difesa,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 delegati dei sindaci dei comuni interessati. Si intendono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ha sede 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cui alla tabella 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leggi recanti norme per la 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marzo 1957, n. 361, e successive modificazioni. Per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reparti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aventi sede nelle province autonome di Trento e di Bolzano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 quelli di Trento e di Bolzano. Le intese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agli elettori di cui al comma 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a)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votano per corrispondenza per le circoscrizioni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com</w:t>
      </w:r>
      <w:r>
        <w:rPr>
          <w:rFonts w:ascii="Verdana" w:hAnsi="Verdana"/>
          <w:sz w:val="18"/>
          <w:szCs w:val="18"/>
        </w:rPr>
        <w:t>preso il comune di Roma, nonché</w:t>
      </w:r>
      <w:r w:rsidRPr="00400AB9">
        <w:rPr>
          <w:rFonts w:ascii="Verdana" w:hAnsi="Verdana"/>
          <w:sz w:val="18"/>
          <w:szCs w:val="18"/>
        </w:rPr>
        <w:t xml:space="preserve"> agli elettori in servizio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presso le rappresentanze diplomatiche e consolari e ai loro familiari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conviventi,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 nel caso in cui non siano state concluse le intese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forma semplificata di cui all'articolo 19, comma 1, della legge 27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 459, o vi sia la situazione politica o sociale di</w:t>
      </w:r>
      <w:r>
        <w:rPr>
          <w:rFonts w:ascii="Verdana" w:hAnsi="Verdana"/>
          <w:sz w:val="18"/>
          <w:szCs w:val="18"/>
        </w:rPr>
        <w:t xml:space="preserve"> c</w:t>
      </w:r>
      <w:r w:rsidRPr="00400AB9">
        <w:rPr>
          <w:rFonts w:ascii="Verdana" w:hAnsi="Verdana"/>
          <w:sz w:val="18"/>
          <w:szCs w:val="18"/>
        </w:rPr>
        <w:t>ui al comma 4 del medesimo articolo 19.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 all'estero sono scrutinate negli uffici elettorali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 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dell'ufficiale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 dei rispettivi</w:t>
      </w:r>
      <w:r>
        <w:rPr>
          <w:rFonts w:ascii="Verdana" w:hAnsi="Verdana"/>
          <w:sz w:val="18"/>
          <w:szCs w:val="18"/>
        </w:rPr>
        <w:t xml:space="preserve"> comuni. Con le stesse modalità</w:t>
      </w:r>
      <w:r w:rsidRPr="00400AB9">
        <w:rPr>
          <w:rFonts w:ascii="Verdana" w:hAnsi="Verdana"/>
          <w:sz w:val="18"/>
          <w:szCs w:val="18"/>
        </w:rPr>
        <w:t xml:space="preserve"> ed entro il medesimo termine, vengono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istituiti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 nei comuni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interessati, ciascuno dei quali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composto da un presidente e da 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scrutatori,</w:t>
      </w:r>
      <w:r>
        <w:rPr>
          <w:rFonts w:ascii="Verdana" w:hAnsi="Verdana"/>
          <w:sz w:val="18"/>
          <w:szCs w:val="18"/>
        </w:rPr>
        <w:t xml:space="preserve"> nominati con le modalità</w:t>
      </w:r>
      <w:r w:rsidRPr="00400AB9">
        <w:rPr>
          <w:rFonts w:ascii="Verdana" w:hAnsi="Verdana"/>
          <w:sz w:val="18"/>
          <w:szCs w:val="18"/>
        </w:rPr>
        <w:t xml:space="preserve"> stabilite per tali nomine. 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assume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segretario del seggio.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contenenti le schede votate, pervenuti ai delegati dei sindaci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 interessati, sono dai medesimi delegati proporzionalmente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 viene redatto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apposito verbale congiunto da parte dei delegati e dei presidenti 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preliminari allo scrutinio, alle quali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 assistere i rappresentanti di lista designati presso ciascuno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essi.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L'atto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designazione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di lista è </w:t>
      </w:r>
      <w:r w:rsidRPr="00400AB9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400AB9">
        <w:rPr>
          <w:rFonts w:ascii="Verdana" w:hAnsi="Verdana"/>
          <w:sz w:val="18"/>
          <w:szCs w:val="18"/>
        </w:rPr>
        <w:t>e nei termini di cui all'articolo 25,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testo unico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successive modificazioni,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oltre le ore 9 della domenica fissata per la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 territorio nazionale.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lastRenderedPageBreak/>
        <w:t>12.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Insieme ai plichi contenenti le buste inviate dagli elettori, 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 sindaci dei comuni interessati consegnano ai presidenti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 diritto di voto per corrispondenza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comma 5, quinto periodo.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partire dalle ore 9 della domenica fissata per la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nazionale, il presidente del seggio speciale 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seggio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delegato del sindaco. Coadiuvato dal segretario, il presidente: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accerta che il numero delle buste ricevute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numero delle buste indicato nel verbale congiunto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consegna dei plichi;</w:t>
      </w:r>
    </w:p>
    <w:p w:rsidR="00400AB9" w:rsidRPr="00400AB9" w:rsidRDefault="00400AB9" w:rsidP="00400AB9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 all'apertura di ciascuna delle buste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esterne, compiendo per ciascuna di esse le seguenti operazioni:</w:t>
      </w:r>
    </w:p>
    <w:p w:rsidR="00400AB9" w:rsidRPr="00400AB9" w:rsidRDefault="00400AB9" w:rsidP="00400AB9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contenga il tagliando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un solo elettore e la busta interna 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caso di votazione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contestuale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 del Senato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Repubblica, le schede con l'espressione del voto;</w:t>
      </w:r>
    </w:p>
    <w:p w:rsidR="00400AB9" w:rsidRPr="00400AB9" w:rsidRDefault="00400AB9" w:rsidP="00400AB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incluso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appartenga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incluso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 temporaneamente all'estero che esercitano il diritto di 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 corrispondenza;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interna, contenente la scheda o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voto, sia chiusa, integra e non rechi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alcun segno di riconoscimento;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annulla le schede incluse in una busta che conti</w:t>
      </w:r>
      <w:r>
        <w:rPr>
          <w:rFonts w:ascii="Verdana" w:hAnsi="Verdana"/>
          <w:sz w:val="18"/>
          <w:szCs w:val="18"/>
        </w:rPr>
        <w:t>ene più</w:t>
      </w:r>
      <w:r w:rsidRPr="00400AB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un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votato</w:t>
      </w:r>
      <w:r>
        <w:rPr>
          <w:rFonts w:ascii="Verdana" w:hAnsi="Verdana"/>
          <w:sz w:val="18"/>
          <w:szCs w:val="18"/>
        </w:rPr>
        <w:t xml:space="preserve"> più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volta, o di un elettore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una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aperta,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lacerata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 segni di riconoscimento; in ogni caso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separa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certificato elettorale la busta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recante la scheda o le schede annullate in modo tale che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 possibile procedere alla identificazione del voto;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plichi sigillati e firmati da tutti i componenti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contenenti ciascuno centocinquanta buste interne validamente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inviate dagli elettori.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Delle operazioni descritte al comma 13 il presidente del 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 redige apposito verbale. I plichi contenenti le buste con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i/>
          <w:sz w:val="18"/>
          <w:szCs w:val="18"/>
        </w:rPr>
        <w:t>b)</w:t>
      </w:r>
      <w:r w:rsidRPr="00400AB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 xml:space="preserve">numero </w:t>
      </w:r>
      <w:r w:rsidRPr="00400AB9">
        <w:rPr>
          <w:rFonts w:ascii="Verdana" w:hAnsi="Verdana"/>
          <w:i/>
          <w:sz w:val="18"/>
          <w:szCs w:val="18"/>
        </w:rPr>
        <w:t>5)</w:t>
      </w:r>
      <w:r w:rsidRPr="00400AB9">
        <w:rPr>
          <w:rFonts w:ascii="Verdana" w:hAnsi="Verdana"/>
          <w:sz w:val="18"/>
          <w:szCs w:val="18"/>
        </w:rPr>
        <w:t>, formati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accompagnamento, sono presi in consegna dal delegato del sindaco che,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mezzo di propri incaricati, distribuisce un plico a ciascuno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 individuati ai sensi del 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 del comma 11, fino ad esaurimento dei plichi stessi.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sezione, individuati ai sensi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procedono alle operazioni di spoglio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 schede votate dagli elettori di cui al comma 1. A tale fine: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all'apertura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 formato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speciale,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dell'integrità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accertando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verbale di accompagnamento;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successivamente all'apertura delle singole buste, imprimendo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 sul retro di ciascuna scheda, nell'apposito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spazio;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uno scrutatore, individuato dal presidente, appone la propria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sul retro di ciascuna scheda e la inserisce nell'urna, una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Camera dei deputati ed una per il Senato della Repubblica, in uso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l'ufficio elettorale di sezione anche per contenere le 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 presso il medesimo ufficio;</w:t>
      </w:r>
    </w:p>
    <w:p w:rsidR="00400AB9" w:rsidRPr="00400AB9" w:rsidRDefault="00400AB9" w:rsidP="00400AB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 della Repubblica 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Camera dei deputati, allo scrutinio congiunto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 votate per la medesima elezione presso l'ufficio elettorale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sezione;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i/>
          <w:sz w:val="18"/>
          <w:szCs w:val="18"/>
        </w:rPr>
        <w:lastRenderedPageBreak/>
        <w:t>d)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Senato della Repubblica 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Camera dei deputati, alla verbalizzazione unica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votate presso il medesimo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ufficio e delle schede votate all'estero.</w:t>
      </w:r>
    </w:p>
    <w:p w:rsidR="00400AB9" w:rsidRPr="00400AB9" w:rsidRDefault="00400AB9" w:rsidP="00400A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16.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Alle operazioni di scrutinio delle schede votate dagli elettori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 di voto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 delle schede votate nel territorio nazionale, in quanto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dell'esercizio 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corrispondenza degli elettori temporaneamente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operazioni preliminari allo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scrutinio,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quanto compatibili, 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 decreto, e al relativo regolamento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attuazione di cui al decreto del Presidente della Repubblica 2 aprile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2003, n. 104.</w:t>
      </w:r>
    </w:p>
    <w:p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17.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 comandanti dei reparti militari e di polizia impegnati nello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 titolari degli uffici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diplomatici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delegati,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utile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ostituzionali di libertà, personalità</w:t>
      </w:r>
      <w:r w:rsidRPr="00400AB9">
        <w:rPr>
          <w:rFonts w:ascii="Verdana" w:hAnsi="Verdana"/>
          <w:sz w:val="18"/>
          <w:szCs w:val="18"/>
        </w:rPr>
        <w:t xml:space="preserve"> e segretezza del voto.</w:t>
      </w: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3.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00AB9">
        <w:rPr>
          <w:rFonts w:ascii="Verdana" w:hAnsi="Verdana"/>
          <w:b/>
          <w:color w:val="1F497D" w:themeColor="text2"/>
          <w:sz w:val="18"/>
          <w:szCs w:val="18"/>
        </w:rPr>
        <w:t xml:space="preserve"> Ammissione ai seggi elettorali degli osservatori OSCE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assunti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dall'Italia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nell'ambito dell'Organizzazione per la sicurezza e la cooperazione 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Europa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(OSCE),</w:t>
      </w:r>
      <w:r>
        <w:rPr>
          <w:rFonts w:ascii="Verdana" w:hAnsi="Verdana"/>
          <w:sz w:val="18"/>
          <w:szCs w:val="18"/>
        </w:rPr>
        <w:t xml:space="preserve"> è</w:t>
      </w:r>
      <w:r w:rsidRPr="00400AB9">
        <w:rPr>
          <w:rFonts w:ascii="Verdana" w:hAnsi="Verdana"/>
          <w:sz w:val="18"/>
          <w:szCs w:val="18"/>
        </w:rPr>
        <w:t xml:space="preserve"> ammessa la presenza, presso gli uffici 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osservatori elettorali internazionali. A tale fine,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internazionali sono preventivamente accreditati dal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affari esteri, che, almeno venti giorni prima 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 successiva comunicazione ai prefetti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provincia ed ai sindaci. Gli osservatori internazionali non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 alcun modo interferire nello svolgimento delle operazioni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dell'ufficio elettorale di sezione.</w:t>
      </w:r>
    </w:p>
    <w:p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4. - Esonero dalle sottoscrizioni delle liste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Per le elezioni politiche nell'anno 2008, in deroga ai primi 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comma 2 dell'articolo 18-bis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elezione della Camera dei deputati di cui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primi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periodi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3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norme 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Senato della Repubblica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533,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nessuna</w:t>
      </w:r>
      <w:r>
        <w:rPr>
          <w:rFonts w:ascii="Verdana" w:hAnsi="Verdana"/>
          <w:sz w:val="18"/>
          <w:szCs w:val="18"/>
        </w:rPr>
        <w:t xml:space="preserve"> sottoscrizione è</w:t>
      </w:r>
      <w:r w:rsidRPr="00400AB9">
        <w:rPr>
          <w:rFonts w:ascii="Verdana" w:hAnsi="Verdana"/>
          <w:sz w:val="18"/>
          <w:szCs w:val="18"/>
        </w:rPr>
        <w:t xml:space="preserve"> richiesta per le liste rappresentative di partiti 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entrata in vigore del presente decreto. Tale</w:t>
      </w:r>
      <w:r>
        <w:rPr>
          <w:rFonts w:ascii="Verdana" w:hAnsi="Verdana"/>
          <w:sz w:val="18"/>
          <w:szCs w:val="18"/>
        </w:rPr>
        <w:t xml:space="preserve"> rappresentatività</w:t>
      </w:r>
      <w:r w:rsidRPr="00400AB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400AB9">
        <w:rPr>
          <w:rFonts w:ascii="Verdana" w:hAnsi="Verdana"/>
          <w:sz w:val="18"/>
          <w:szCs w:val="18"/>
        </w:rPr>
        <w:t xml:space="preserve"> attestata, al momento della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dichiarazioni dei presidenti o segretari nazionali 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 gruppi politici ovvero dei legali rappresentanti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 medesimi.</w:t>
      </w:r>
    </w:p>
    <w:p w:rsid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400AB9" w:rsidRDefault="00400AB9" w:rsidP="00400AB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00AB9">
        <w:rPr>
          <w:rFonts w:ascii="Verdana" w:hAnsi="Verdana"/>
          <w:b/>
          <w:color w:val="1F497D" w:themeColor="text2"/>
          <w:sz w:val="18"/>
          <w:szCs w:val="18"/>
        </w:rPr>
        <w:t>Art. 5. - Turno annuale ordinario delle elezioni amministrative nell'anno 2008</w:t>
      </w:r>
    </w:p>
    <w:p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svolgono,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turno annuale ordinario del 2008, tra il 1° aprile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 il 15 giugno.</w:t>
      </w:r>
    </w:p>
    <w:p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 occasione del turno elettorale di cui al comma 1, il termine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 2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7 giugno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182,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è </w:t>
      </w:r>
      <w:r w:rsidRPr="00400AB9">
        <w:rPr>
          <w:rFonts w:ascii="Verdana" w:hAnsi="Verdana"/>
          <w:sz w:val="18"/>
          <w:szCs w:val="18"/>
        </w:rPr>
        <w:t>posticipato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27 febbraio 2008 e 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dimissioni del sindaco e del presidente della provincia presentate 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sette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 decreto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diventano,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deroga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dall'articolo 53,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3,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lastRenderedPageBreak/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18 agosto 2000, n. 267, efficaci ed irrevocabili il 26 febbraio 2008.</w:t>
      </w:r>
    </w:p>
    <w:p w:rsidR="00400AB9" w:rsidRPr="00400AB9" w:rsidRDefault="00400AB9" w:rsidP="007004E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dimissioni presentate anteriormente al periodo indicato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2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non ancora efficaci ed irrevocabili diventano efficaci 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irrevocabili il 26 febbraio 2008.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comuni sciolti ai sensi dell'articolo 143 del testo unico 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decreto legislativo 18 agosto 2000, n. 267, sono inseriti nel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comma 1, qualora il periodo di durata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della gestione commissariale si concluda entro il termine antecedente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 quello fissato per la votazione.</w:t>
      </w:r>
    </w:p>
    <w:p w:rsidR="00400AB9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6. - Commissioni elettorali circondariali</w:t>
      </w:r>
    </w:p>
    <w:p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affidati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legge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circondariali,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tempi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procedimenti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 connessi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il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 assicurare comunque il quorum funzionale alle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commissioni,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designa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 presidente della Corte di appello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statali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 nominare componenti aggiunti. Tali funzionari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lavori in caso di assenza ed impedimento degli altri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supplenti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more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dell'eventuale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decadenza previsto dall'articolo 23 del testo unico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leggi per la disciplina dell'elettorato attivo e per la tenuta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Presidente della Repubblica 20 marzo 1967, n. 223.</w:t>
      </w:r>
    </w:p>
    <w:p w:rsidR="007004E5" w:rsidRPr="00400AB9" w:rsidRDefault="007004E5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7.</w:t>
      </w:r>
      <w:r w:rsidR="007004E5"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Copertura finanziaria</w:t>
      </w:r>
    </w:p>
    <w:p w:rsid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="007004E5">
        <w:rPr>
          <w:rFonts w:ascii="Verdana" w:hAnsi="Verdana"/>
          <w:sz w:val="18"/>
          <w:szCs w:val="18"/>
        </w:rPr>
        <w:t>del presente decreto</w:t>
      </w:r>
      <w:r w:rsidRPr="00400AB9">
        <w:rPr>
          <w:rFonts w:ascii="Verdana" w:hAnsi="Verdana"/>
          <w:sz w:val="18"/>
          <w:szCs w:val="18"/>
        </w:rPr>
        <w:t>,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3.932.881,10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</w:t>
      </w:r>
      <w:r w:rsidR="007004E5">
        <w:rPr>
          <w:rFonts w:ascii="Verdana" w:hAnsi="Verdana"/>
          <w:sz w:val="18"/>
          <w:szCs w:val="18"/>
        </w:rPr>
        <w:t xml:space="preserve">8, </w:t>
      </w:r>
      <w:r w:rsidRPr="00400AB9">
        <w:rPr>
          <w:rFonts w:ascii="Verdana" w:hAnsi="Verdana"/>
          <w:sz w:val="18"/>
          <w:szCs w:val="18"/>
        </w:rPr>
        <w:t>si provvede mediante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utilizzo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Fondo da ripartire per fronteggiare le spese derivanti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amministrative, del Parlamento europeo e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referendum, iscritto nell'ambito dello stato di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e delle finanze per l'anno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"Fondi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ripartire", programma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"Fondi da assegnare".</w:t>
      </w:r>
    </w:p>
    <w:p w:rsidR="007004E5" w:rsidRPr="00400AB9" w:rsidRDefault="007004E5" w:rsidP="007004E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00AB9" w:rsidRPr="007004E5" w:rsidRDefault="00400AB9" w:rsidP="007004E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004E5">
        <w:rPr>
          <w:rFonts w:ascii="Verdana" w:hAnsi="Verdana"/>
          <w:b/>
          <w:color w:val="1F497D" w:themeColor="text2"/>
          <w:sz w:val="18"/>
          <w:szCs w:val="18"/>
        </w:rPr>
        <w:t>Art. 8.</w:t>
      </w:r>
      <w:r w:rsidR="007004E5"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004E5">
        <w:rPr>
          <w:rFonts w:ascii="Verdana" w:hAnsi="Verdana"/>
          <w:b/>
          <w:color w:val="1F497D" w:themeColor="text2"/>
          <w:sz w:val="18"/>
          <w:szCs w:val="18"/>
        </w:rPr>
        <w:t xml:space="preserve"> Entrata in vigore</w:t>
      </w:r>
    </w:p>
    <w:p w:rsidR="00400AB9" w:rsidRPr="00400AB9" w:rsidRDefault="00400AB9" w:rsidP="00400AB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00AB9">
        <w:rPr>
          <w:rFonts w:ascii="Verdana" w:hAnsi="Verdana"/>
          <w:sz w:val="18"/>
          <w:szCs w:val="18"/>
        </w:rPr>
        <w:t>1.</w:t>
      </w:r>
      <w:r w:rsidR="007004E5">
        <w:rPr>
          <w:rFonts w:ascii="Verdana" w:hAnsi="Verdana"/>
          <w:sz w:val="18"/>
          <w:szCs w:val="18"/>
        </w:rPr>
        <w:tab/>
      </w:r>
      <w:r w:rsidRPr="00400AB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presente decreto entra in vigore il giorno stesso della sua</w:t>
      </w:r>
      <w:r w:rsidR="007004E5"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00AB9">
        <w:rPr>
          <w:rFonts w:ascii="Verdana" w:hAnsi="Verdana"/>
          <w:sz w:val="18"/>
          <w:szCs w:val="18"/>
        </w:rPr>
        <w:t>Ufficiale della Repubblica italiana e</w:t>
      </w:r>
      <w:r w:rsidR="007004E5">
        <w:rPr>
          <w:rFonts w:ascii="Verdana" w:hAnsi="Verdana"/>
          <w:sz w:val="18"/>
          <w:szCs w:val="18"/>
        </w:rPr>
        <w:t xml:space="preserve"> sarà</w:t>
      </w:r>
      <w:r w:rsidRPr="00400AB9">
        <w:rPr>
          <w:rFonts w:ascii="Verdana" w:hAnsi="Verdana"/>
          <w:sz w:val="18"/>
          <w:szCs w:val="18"/>
        </w:rPr>
        <w:t xml:space="preserve"> presentato alle Camere per la conversione in legge.</w:t>
      </w:r>
    </w:p>
    <w:p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Il presente decreto, munito del sigillo dello Stato, sarà inserito nella Raccolta ufficiale degli atti normativi della Repubblica italiana. È fatto obbligo a chiunque spetti di osservarlo e di farlo osservare. </w:t>
      </w:r>
    </w:p>
    <w:p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  <w:t xml:space="preserve">Dato a Roma, addì </w:t>
      </w:r>
      <w:r>
        <w:rPr>
          <w:rFonts w:ascii="Verdana" w:hAnsi="Verdana"/>
          <w:sz w:val="18"/>
          <w:szCs w:val="18"/>
        </w:rPr>
        <w:t>15 febbraio 2008</w:t>
      </w:r>
    </w:p>
    <w:p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NAPOLITANO </w:t>
      </w:r>
    </w:p>
    <w:p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Prodi</w:t>
      </w:r>
      <w:r w:rsidRPr="00326A23">
        <w:rPr>
          <w:rFonts w:ascii="Verdana" w:hAnsi="Verdana"/>
          <w:sz w:val="18"/>
          <w:szCs w:val="18"/>
        </w:rPr>
        <w:t xml:space="preserve">, Presidente del Consiglio dei ministri 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Amato</w:t>
      </w:r>
      <w:r w:rsidRPr="00326A2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Ministro dell’interno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Chiti, Ministro per i rapporti con il Parlamento e le riforme istituzionali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D’Alema, Ministro degli affari esteri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Scotti, Ministro della giustizia</w:t>
      </w:r>
    </w:p>
    <w:p w:rsidR="007004E5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Parisi, Ministro della difesa</w:t>
      </w:r>
    </w:p>
    <w:p w:rsidR="007004E5" w:rsidRPr="00326A23" w:rsidRDefault="007004E5" w:rsidP="007004E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Padoa Schioppa, Ministro dell’economia e delle finanze</w:t>
      </w:r>
    </w:p>
    <w:p w:rsidR="007004E5" w:rsidRPr="00326A23" w:rsidRDefault="007004E5" w:rsidP="007004E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Scotti</w:t>
      </w:r>
    </w:p>
    <w:p w:rsidR="00E85B07" w:rsidRDefault="00E85B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00AB9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1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(art. 1, comma 1)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B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(v. art. 11, comma 2)</w:t>
      </w:r>
    </w:p>
    <w:p w:rsidR="00E85B07" w:rsidRP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E85B07">
        <w:rPr>
          <w:rFonts w:ascii="Verdana" w:hAnsi="Verdana"/>
          <w:sz w:val="18"/>
          <w:szCs w:val="18"/>
        </w:rPr>
        <w:t>MODELLO DELLA PARTE ESTERNA DELLA SCHEDA DI VOTAZIONE PER LA ELEZIONE DEI CANDIDATI ALLA CAMERA DEI DEPUTATI PER L’ATTRIBUZIONE DEI SEGGI DELLA CIRCOSCRIZIONE ESTERO</w:t>
      </w:r>
    </w:p>
    <w:p w:rsidR="00E85B07" w:rsidRDefault="00E85B07" w:rsidP="00E85B0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C43A133" wp14:editId="098BF527">
            <wp:extent cx="3707501" cy="65160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7501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2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(art. 1, comma 1)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D</w:t>
      </w:r>
    </w:p>
    <w:p w:rsidR="00E85B07" w:rsidRDefault="00E85B07" w:rsidP="00E85B0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(v. art. 11, comma 2)</w:t>
      </w:r>
    </w:p>
    <w:p w:rsidR="00E85B07" w:rsidRP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E85B07">
        <w:rPr>
          <w:rFonts w:ascii="Verdana" w:hAnsi="Verdana"/>
          <w:sz w:val="18"/>
          <w:szCs w:val="18"/>
        </w:rPr>
        <w:t xml:space="preserve">MODELLO DELLA PARTE ESTERNA DELLA SCHEDA DI VOTAZIONE PER LA ELEZIONE DEI CANDIDATI </w:t>
      </w:r>
      <w:r>
        <w:rPr>
          <w:rFonts w:ascii="Verdana" w:hAnsi="Verdana"/>
          <w:sz w:val="18"/>
          <w:szCs w:val="18"/>
        </w:rPr>
        <w:t xml:space="preserve">AL SENATO DELLA REPUBBLICA </w:t>
      </w:r>
      <w:r w:rsidRPr="00E85B07">
        <w:rPr>
          <w:rFonts w:ascii="Verdana" w:hAnsi="Verdana"/>
          <w:sz w:val="18"/>
          <w:szCs w:val="18"/>
        </w:rPr>
        <w:t>PER L’ATTRIBUZIONE DEI SEGGI DELLA CIRCOSCRIZIONE ESTERO</w:t>
      </w:r>
    </w:p>
    <w:p w:rsidR="00E85B07" w:rsidRDefault="00E85B07" w:rsidP="00E85B0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85B07" w:rsidRDefault="00E85B07" w:rsidP="00E85B0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DB9C758" wp14:editId="0B405E09">
            <wp:extent cx="3679690" cy="651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9690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B07" w:rsidSect="00D85C1C">
      <w:headerReference w:type="default" r:id="rId10"/>
      <w:footerReference w:type="default" r:id="rId11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9" w:rsidRDefault="00400AB9" w:rsidP="004B75BB">
      <w:pPr>
        <w:spacing w:after="0" w:line="240" w:lineRule="auto"/>
      </w:pPr>
      <w:r>
        <w:separator/>
      </w:r>
    </w:p>
  </w:endnote>
  <w:endnote w:type="continuationSeparator" w:id="0">
    <w:p w:rsidR="00400AB9" w:rsidRDefault="00400AB9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B" w:rsidRPr="00862D2B" w:rsidRDefault="00862D2B" w:rsidP="00862D2B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862D2B">
      <w:rPr>
        <w:rFonts w:ascii="Verdana" w:hAnsi="Verdana"/>
        <w:sz w:val="17"/>
        <w:szCs w:val="17"/>
      </w:rPr>
      <w:t>Ultimo aggiornamento: 24/08/2018</w:t>
    </w:r>
    <w:r w:rsidRPr="00862D2B">
      <w:rPr>
        <w:rFonts w:ascii="Verdana" w:hAnsi="Verdana"/>
        <w:sz w:val="17"/>
        <w:szCs w:val="17"/>
      </w:rPr>
      <w:tab/>
    </w:r>
    <w:r w:rsidRPr="00862D2B">
      <w:rPr>
        <w:rFonts w:ascii="Verdana" w:hAnsi="Verdana"/>
        <w:sz w:val="17"/>
        <w:szCs w:val="17"/>
      </w:rPr>
      <w:tab/>
    </w:r>
    <w:r w:rsidRPr="00862D2B">
      <w:rPr>
        <w:rFonts w:ascii="Verdana" w:hAnsi="Verdana"/>
        <w:sz w:val="17"/>
        <w:szCs w:val="17"/>
      </w:rPr>
      <w:fldChar w:fldCharType="begin"/>
    </w:r>
    <w:r w:rsidRPr="00862D2B">
      <w:rPr>
        <w:rFonts w:ascii="Verdana" w:hAnsi="Verdana"/>
        <w:sz w:val="17"/>
        <w:szCs w:val="17"/>
      </w:rPr>
      <w:instrText>PAGE   \* MERGEFORMAT</w:instrText>
    </w:r>
    <w:r w:rsidRPr="00862D2B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 w:rsidRPr="00862D2B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9" w:rsidRDefault="00400AB9" w:rsidP="004B75BB">
      <w:pPr>
        <w:spacing w:after="0" w:line="240" w:lineRule="auto"/>
      </w:pPr>
      <w:r>
        <w:separator/>
      </w:r>
    </w:p>
  </w:footnote>
  <w:footnote w:type="continuationSeparator" w:id="0">
    <w:p w:rsidR="00400AB9" w:rsidRDefault="00400AB9" w:rsidP="004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9F7845" w:rsidTr="009F7845">
      <w:tc>
        <w:tcPr>
          <w:tcW w:w="3505" w:type="dxa"/>
          <w:vAlign w:val="center"/>
          <w:hideMark/>
        </w:tcPr>
        <w:p w:rsidR="009F7845" w:rsidRDefault="009F7845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9F7845" w:rsidRDefault="009F7845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845" w:rsidRDefault="009F78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1768A0"/>
    <w:rsid w:val="00400AB9"/>
    <w:rsid w:val="004B75BB"/>
    <w:rsid w:val="007004E5"/>
    <w:rsid w:val="00767880"/>
    <w:rsid w:val="007A54FA"/>
    <w:rsid w:val="00862D2B"/>
    <w:rsid w:val="008D4601"/>
    <w:rsid w:val="009A3353"/>
    <w:rsid w:val="009F7845"/>
    <w:rsid w:val="00D85C1C"/>
    <w:rsid w:val="00DD6296"/>
    <w:rsid w:val="00E72BD9"/>
    <w:rsid w:val="00E84F39"/>
    <w:rsid w:val="00E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D4D-628E-473D-8400-CB67B15D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2018-08-24T15:43:00Z</dcterms:created>
  <dcterms:modified xsi:type="dcterms:W3CDTF">2018-08-24T15:43:00Z</dcterms:modified>
</cp:coreProperties>
</file>