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AF" w:rsidRPr="007805AF" w:rsidRDefault="00AA796C" w:rsidP="007805AF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AA796C">
        <w:rPr>
          <w:rFonts w:ascii="Verdana" w:hAnsi="Verdana" w:cs="Arial"/>
          <w:b/>
          <w:color w:val="4E3F85"/>
          <w:sz w:val="20"/>
          <w:szCs w:val="20"/>
        </w:rPr>
        <w:t>DECRETO-LEGGE 1 aprile 2008, n. 49</w:t>
      </w:r>
    </w:p>
    <w:p w:rsidR="007805AF" w:rsidRPr="007805AF" w:rsidRDefault="00AA796C" w:rsidP="007805AF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AA796C">
        <w:rPr>
          <w:rFonts w:ascii="Verdana" w:hAnsi="Verdana" w:cs="Arial"/>
          <w:sz w:val="20"/>
          <w:szCs w:val="20"/>
        </w:rPr>
        <w:t>Misure urgenti volte ad assicurare la segretezza della espressione del voto nelle consultazioni elettorali e referendarie.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805AF" w:rsidRPr="00326A23" w:rsidRDefault="007805AF" w:rsidP="00326A2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>IL PRESIDENTE DELLA REPUBBLICA</w:t>
      </w:r>
    </w:p>
    <w:p w:rsidR="00AA796C" w:rsidRPr="00AA796C" w:rsidRDefault="007805AF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ab/>
      </w:r>
      <w:r w:rsidR="00AA796C" w:rsidRPr="00AA796C">
        <w:rPr>
          <w:rFonts w:ascii="Verdana" w:hAnsi="Verdana"/>
          <w:sz w:val="18"/>
          <w:szCs w:val="18"/>
        </w:rPr>
        <w:t xml:space="preserve">Visti gli articoli 77 e 87 della Costituzione; </w:t>
      </w:r>
    </w:p>
    <w:p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 xml:space="preserve">Visto l'articolo 48, secondo comma, della Costituzione; </w:t>
      </w:r>
    </w:p>
    <w:p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Visto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117,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i/>
          <w:sz w:val="18"/>
          <w:szCs w:val="18"/>
        </w:rPr>
        <w:t>l)</w:t>
      </w:r>
      <w:r w:rsidRPr="00AA796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Costituzione; </w:t>
      </w:r>
    </w:p>
    <w:p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Visto il decreto del Presidente della Repubblica 6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n. 20, con il quale sono stati convocati nei giorni 13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2008 i comizi per le elezioni della Camera dei deputati e 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della Repubblica; </w:t>
      </w:r>
    </w:p>
    <w:p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Visto l'articolo 5 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24,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convertito, con modificazioni, dalla legge 27 febbraio 2008,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30,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l'abbinamento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annuale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amministrativa con le predette elezioni; </w:t>
      </w:r>
    </w:p>
    <w:p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Rite</w:t>
      </w:r>
      <w:r>
        <w:rPr>
          <w:rFonts w:ascii="Verdana" w:hAnsi="Verdana"/>
          <w:sz w:val="18"/>
          <w:szCs w:val="18"/>
        </w:rPr>
        <w:t>nuta la straordinaria necessità</w:t>
      </w:r>
      <w:r w:rsidRPr="00AA796C">
        <w:rPr>
          <w:rFonts w:ascii="Verdana" w:hAnsi="Verdana"/>
          <w:sz w:val="18"/>
          <w:szCs w:val="18"/>
        </w:rPr>
        <w:t xml:space="preserve"> ed urgenza di intervenire,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vista dell'imminente scadenza elettorale,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l'emanazione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volte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rafforzare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esigenze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tutela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segretezza 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referendarie; </w:t>
      </w:r>
    </w:p>
    <w:p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riunione del 1° aprile 2008; </w:t>
      </w:r>
    </w:p>
    <w:p w:rsidR="007805AF" w:rsidRPr="00326A23" w:rsidRDefault="00AA796C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Sulla proposta del Presidente 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Ministro dell'interno, di concerto con il Ministro della giustizia;</w:t>
      </w:r>
      <w:r w:rsidR="007805AF" w:rsidRPr="00326A23">
        <w:rPr>
          <w:rFonts w:ascii="Verdana" w:hAnsi="Verdana"/>
          <w:sz w:val="18"/>
          <w:szCs w:val="18"/>
        </w:rPr>
        <w:t xml:space="preserve"> </w:t>
      </w:r>
    </w:p>
    <w:p w:rsidR="007805AF" w:rsidRPr="00326A23" w:rsidRDefault="007805AF" w:rsidP="00326A2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>EMANA</w:t>
      </w:r>
    </w:p>
    <w:p w:rsidR="007805AF" w:rsidRPr="00326A23" w:rsidRDefault="007805AF" w:rsidP="00326A2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>il seguente decreto-legge:</w:t>
      </w:r>
    </w:p>
    <w:p w:rsidR="007805AF" w:rsidRPr="00AA796C" w:rsidRDefault="007805AF" w:rsidP="00AA796C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326A23" w:rsidRDefault="007805AF" w:rsidP="008A5D9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26A23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</w:t>
      </w:r>
    </w:p>
    <w:p w:rsidR="00AA796C" w:rsidRPr="00AA796C" w:rsidRDefault="007805AF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>1.</w:t>
      </w:r>
      <w:r w:rsidRPr="00326A23">
        <w:rPr>
          <w:rFonts w:ascii="Verdana" w:hAnsi="Verdana"/>
          <w:sz w:val="18"/>
          <w:szCs w:val="18"/>
        </w:rPr>
        <w:tab/>
      </w:r>
      <w:r w:rsidR="00AA796C" w:rsidRPr="00AA796C">
        <w:rPr>
          <w:rFonts w:ascii="Verdana" w:hAnsi="Verdana"/>
          <w:sz w:val="18"/>
          <w:szCs w:val="18"/>
        </w:rPr>
        <w:t>Nelle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consultazioni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elettorali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o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referendarie</w:t>
      </w:r>
      <w:r w:rsidR="00AA796C">
        <w:rPr>
          <w:rFonts w:ascii="Verdana" w:hAnsi="Verdana"/>
          <w:sz w:val="18"/>
          <w:szCs w:val="18"/>
        </w:rPr>
        <w:t xml:space="preserve"> è </w:t>
      </w:r>
      <w:r w:rsidR="00AA796C" w:rsidRPr="00AA796C">
        <w:rPr>
          <w:rFonts w:ascii="Verdana" w:hAnsi="Verdana"/>
          <w:sz w:val="18"/>
          <w:szCs w:val="18"/>
        </w:rPr>
        <w:t>vietato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introdurre all'interno delle cabine elettorali telefoni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cellulari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o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 xml:space="preserve">altre apparecchiature in grado di fotografare o registrare immagini. </w:t>
      </w:r>
    </w:p>
    <w:p w:rsidR="00AA796C" w:rsidRPr="00AA796C" w:rsidRDefault="00AA796C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A796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Il presidente dell'ufficio elettorale di sezione, all'atto della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documento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identificazione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tessera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dell'elettore,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invita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l'elettore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depositare le apparecchiature indicate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è </w:t>
      </w:r>
      <w:r w:rsidRPr="00AA796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momento in possesso. </w:t>
      </w:r>
    </w:p>
    <w:p w:rsidR="00AA796C" w:rsidRPr="00AA796C" w:rsidRDefault="00AA796C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A796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Le apparecchiature depositate dall'elettore, prese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consegna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dal presidente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documento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identificazione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tessera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restituite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all'elettore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l'espressione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voto.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i/>
          <w:sz w:val="18"/>
          <w:szCs w:val="18"/>
        </w:rPr>
        <w:t xml:space="preserve">Periodo soppresso dalla </w:t>
      </w:r>
      <w:r>
        <w:rPr>
          <w:rFonts w:ascii="Verdana" w:hAnsi="Verdana"/>
          <w:i/>
          <w:sz w:val="18"/>
          <w:szCs w:val="18"/>
        </w:rPr>
        <w:t>L</w:t>
      </w:r>
      <w:r w:rsidRPr="00AA796C">
        <w:rPr>
          <w:rFonts w:ascii="Verdana" w:hAnsi="Verdana"/>
          <w:i/>
          <w:sz w:val="18"/>
          <w:szCs w:val="18"/>
        </w:rPr>
        <w:t>. 27 dicembre 2013, n. 147</w:t>
      </w:r>
      <w:r w:rsidRPr="00AA796C">
        <w:rPr>
          <w:rFonts w:ascii="Verdana" w:hAnsi="Verdana"/>
          <w:sz w:val="18"/>
          <w:szCs w:val="18"/>
        </w:rPr>
        <w:t xml:space="preserve">. </w:t>
      </w:r>
    </w:p>
    <w:p w:rsidR="00AA796C" w:rsidRDefault="00AA796C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A796C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 xml:space="preserve">Chiunque contravviene al divieto di cui al comma 1 </w:t>
      </w:r>
      <w:r>
        <w:rPr>
          <w:rFonts w:ascii="Verdana" w:hAnsi="Verdana"/>
          <w:sz w:val="18"/>
          <w:szCs w:val="18"/>
        </w:rPr>
        <w:t>è</w:t>
      </w:r>
      <w:r w:rsidRPr="00AA796C">
        <w:rPr>
          <w:rFonts w:ascii="Verdana" w:hAnsi="Verdana"/>
          <w:sz w:val="18"/>
          <w:szCs w:val="18"/>
        </w:rPr>
        <w:t xml:space="preserve"> punito con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l'arresto da tre a sei mesi e con l'ammenda da 300 a 1000 euro. </w:t>
      </w:r>
    </w:p>
    <w:p w:rsidR="00AA796C" w:rsidRPr="00AA796C" w:rsidRDefault="00AA796C" w:rsidP="00AA796C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A796C" w:rsidRPr="00AA796C" w:rsidRDefault="00AA796C" w:rsidP="00AA796C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A796C"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</w:p>
    <w:p w:rsidR="00AA796C" w:rsidRPr="00AA796C" w:rsidRDefault="00AA796C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A796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presente decreto entra in vigore il giorno stesso della sua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Ufficiale della Repubblic</w:t>
      </w:r>
      <w:bookmarkStart w:id="0" w:name="_GoBack"/>
      <w:bookmarkEnd w:id="0"/>
      <w:r w:rsidRPr="00AA796C">
        <w:rPr>
          <w:rFonts w:ascii="Verdana" w:hAnsi="Verdana"/>
          <w:sz w:val="18"/>
          <w:szCs w:val="18"/>
        </w:rPr>
        <w:t>a italiana e</w:t>
      </w:r>
      <w:r>
        <w:rPr>
          <w:rFonts w:ascii="Verdana" w:hAnsi="Verdana"/>
          <w:sz w:val="18"/>
          <w:szCs w:val="18"/>
        </w:rPr>
        <w:t xml:space="preserve"> sarà</w:t>
      </w:r>
      <w:r w:rsidRPr="00AA796C">
        <w:rPr>
          <w:rFonts w:ascii="Verdana" w:hAnsi="Verdana"/>
          <w:sz w:val="18"/>
          <w:szCs w:val="18"/>
        </w:rPr>
        <w:t xml:space="preserve"> presentato alle Camere per la conversione in legge.</w:t>
      </w:r>
    </w:p>
    <w:p w:rsidR="007805AF" w:rsidRPr="00326A23" w:rsidRDefault="007805AF" w:rsidP="00326A2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lastRenderedPageBreak/>
        <w:t>Il presente decreto, munit</w:t>
      </w:r>
      <w:r w:rsidR="00F85465" w:rsidRPr="00326A23">
        <w:rPr>
          <w:rFonts w:ascii="Verdana" w:hAnsi="Verdana"/>
          <w:sz w:val="18"/>
          <w:szCs w:val="18"/>
        </w:rPr>
        <w:t>o del sigillo dello Stato, sarà</w:t>
      </w:r>
      <w:r w:rsidRPr="00326A23">
        <w:rPr>
          <w:rFonts w:ascii="Verdana" w:hAnsi="Verdana"/>
          <w:sz w:val="18"/>
          <w:szCs w:val="18"/>
        </w:rPr>
        <w:t xml:space="preserve"> inserito</w:t>
      </w:r>
      <w:r w:rsidR="00A42D53" w:rsidRPr="00326A23">
        <w:rPr>
          <w:rFonts w:ascii="Verdana" w:hAnsi="Verdana"/>
          <w:sz w:val="18"/>
          <w:szCs w:val="18"/>
        </w:rPr>
        <w:t xml:space="preserve"> </w:t>
      </w:r>
      <w:r w:rsidRPr="00326A23">
        <w:rPr>
          <w:rFonts w:ascii="Verdana" w:hAnsi="Verdana"/>
          <w:sz w:val="18"/>
          <w:szCs w:val="18"/>
        </w:rPr>
        <w:t>nella Raccolta ufficiale degli atti normativi della Repubblica</w:t>
      </w:r>
      <w:r w:rsidR="00A42D53" w:rsidRPr="00326A23">
        <w:rPr>
          <w:rFonts w:ascii="Verdana" w:hAnsi="Verdana"/>
          <w:sz w:val="18"/>
          <w:szCs w:val="18"/>
        </w:rPr>
        <w:t xml:space="preserve"> </w:t>
      </w:r>
      <w:r w:rsidR="00F85465" w:rsidRPr="00326A23">
        <w:rPr>
          <w:rFonts w:ascii="Verdana" w:hAnsi="Verdana"/>
          <w:sz w:val="18"/>
          <w:szCs w:val="18"/>
        </w:rPr>
        <w:t xml:space="preserve">italiana. È </w:t>
      </w:r>
      <w:r w:rsidRPr="00326A23">
        <w:rPr>
          <w:rFonts w:ascii="Verdana" w:hAnsi="Verdana"/>
          <w:sz w:val="18"/>
          <w:szCs w:val="18"/>
        </w:rPr>
        <w:t>fatto obbligo a chiunque spetti di osservarlo e di farlo</w:t>
      </w:r>
      <w:r w:rsidR="00A42D53" w:rsidRPr="00326A23">
        <w:rPr>
          <w:rFonts w:ascii="Verdana" w:hAnsi="Verdana"/>
          <w:sz w:val="18"/>
          <w:szCs w:val="18"/>
        </w:rPr>
        <w:t xml:space="preserve"> </w:t>
      </w:r>
      <w:r w:rsidRPr="00326A23">
        <w:rPr>
          <w:rFonts w:ascii="Verdana" w:hAnsi="Verdana"/>
          <w:sz w:val="18"/>
          <w:szCs w:val="18"/>
        </w:rPr>
        <w:t xml:space="preserve">osservare. </w:t>
      </w:r>
    </w:p>
    <w:p w:rsidR="007805AF" w:rsidRPr="00326A23" w:rsidRDefault="00A42D53" w:rsidP="00326A2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ab/>
      </w:r>
      <w:r w:rsidR="007805AF" w:rsidRPr="00326A23">
        <w:rPr>
          <w:rFonts w:ascii="Verdana" w:hAnsi="Verdana"/>
          <w:sz w:val="18"/>
          <w:szCs w:val="18"/>
        </w:rPr>
        <w:t>Dato a Roma, add</w:t>
      </w:r>
      <w:r w:rsidR="00F85465" w:rsidRPr="00326A23">
        <w:rPr>
          <w:rFonts w:ascii="Verdana" w:hAnsi="Verdana"/>
          <w:sz w:val="18"/>
          <w:szCs w:val="18"/>
        </w:rPr>
        <w:t>ì</w:t>
      </w:r>
      <w:r w:rsidR="007805AF" w:rsidRPr="00326A23">
        <w:rPr>
          <w:rFonts w:ascii="Verdana" w:hAnsi="Verdana"/>
          <w:sz w:val="18"/>
          <w:szCs w:val="18"/>
        </w:rPr>
        <w:t xml:space="preserve"> </w:t>
      </w:r>
      <w:r w:rsidR="00AA796C">
        <w:rPr>
          <w:rFonts w:ascii="Verdana" w:hAnsi="Verdana"/>
          <w:sz w:val="18"/>
          <w:szCs w:val="18"/>
        </w:rPr>
        <w:t>1°</w:t>
      </w:r>
      <w:r w:rsidR="007805AF" w:rsidRPr="00326A23">
        <w:rPr>
          <w:rFonts w:ascii="Verdana" w:hAnsi="Verdana"/>
          <w:sz w:val="18"/>
          <w:szCs w:val="18"/>
        </w:rPr>
        <w:t xml:space="preserve"> </w:t>
      </w:r>
      <w:r w:rsidR="00AA796C">
        <w:rPr>
          <w:rFonts w:ascii="Verdana" w:hAnsi="Verdana"/>
          <w:sz w:val="18"/>
          <w:szCs w:val="18"/>
        </w:rPr>
        <w:t>aprile 2008</w:t>
      </w:r>
      <w:r w:rsidR="007805AF" w:rsidRPr="00326A23">
        <w:rPr>
          <w:rFonts w:ascii="Verdana" w:hAnsi="Verdana"/>
          <w:sz w:val="18"/>
          <w:szCs w:val="18"/>
        </w:rPr>
        <w:t xml:space="preserve"> </w:t>
      </w:r>
    </w:p>
    <w:p w:rsidR="007805AF" w:rsidRPr="00326A23" w:rsidRDefault="007805AF" w:rsidP="00326A2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 xml:space="preserve">NAPOLITANO </w:t>
      </w:r>
    </w:p>
    <w:p w:rsidR="007805AF" w:rsidRPr="00326A23" w:rsidRDefault="00AA796C" w:rsidP="00326A2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Prodi</w:t>
      </w:r>
      <w:r w:rsidR="007805AF" w:rsidRPr="00326A23">
        <w:rPr>
          <w:rFonts w:ascii="Verdana" w:hAnsi="Verdana"/>
          <w:sz w:val="18"/>
          <w:szCs w:val="18"/>
        </w:rPr>
        <w:t xml:space="preserve">, Presidente del Consiglio dei ministri </w:t>
      </w:r>
    </w:p>
    <w:p w:rsidR="007805AF" w:rsidRPr="00326A23" w:rsidRDefault="00AA796C" w:rsidP="00326A2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Amato</w:t>
      </w:r>
      <w:r w:rsidR="007805AF" w:rsidRPr="00326A2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Ministro dell’interno</w:t>
      </w:r>
    </w:p>
    <w:p w:rsidR="007805AF" w:rsidRPr="00326A23" w:rsidRDefault="00AA796C" w:rsidP="00326A2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Scotti</w:t>
      </w:r>
      <w:r w:rsidR="007805AF" w:rsidRPr="00326A23">
        <w:rPr>
          <w:rFonts w:ascii="Verdana" w:hAnsi="Verdana"/>
          <w:sz w:val="18"/>
          <w:szCs w:val="18"/>
        </w:rPr>
        <w:t xml:space="preserve">, Ministro </w:t>
      </w:r>
      <w:r>
        <w:rPr>
          <w:rFonts w:ascii="Verdana" w:hAnsi="Verdana"/>
          <w:sz w:val="18"/>
          <w:szCs w:val="18"/>
        </w:rPr>
        <w:t>della giustizia</w:t>
      </w:r>
    </w:p>
    <w:p w:rsidR="007805AF" w:rsidRPr="00326A23" w:rsidRDefault="007805AF" w:rsidP="00326A2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>Visto</w:t>
      </w:r>
      <w:r w:rsidR="00A42D53" w:rsidRPr="00326A23">
        <w:rPr>
          <w:rFonts w:ascii="Verdana" w:hAnsi="Verdana"/>
          <w:sz w:val="18"/>
          <w:szCs w:val="18"/>
        </w:rPr>
        <w:t xml:space="preserve">, il Guardasigilli: </w:t>
      </w:r>
      <w:r w:rsidR="00AA796C">
        <w:rPr>
          <w:rFonts w:ascii="Verdana" w:hAnsi="Verdana"/>
          <w:sz w:val="18"/>
          <w:szCs w:val="18"/>
        </w:rPr>
        <w:t>Scotti</w:t>
      </w:r>
    </w:p>
    <w:sectPr w:rsidR="007805AF" w:rsidRPr="00326A23" w:rsidSect="00A85909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2E" w:rsidRDefault="00414B2E" w:rsidP="007805AF">
      <w:pPr>
        <w:spacing w:after="0" w:line="240" w:lineRule="auto"/>
      </w:pPr>
      <w:r>
        <w:separator/>
      </w:r>
    </w:p>
  </w:endnote>
  <w:endnote w:type="continuationSeparator" w:id="0">
    <w:p w:rsidR="00414B2E" w:rsidRDefault="00414B2E" w:rsidP="0078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02" w:rsidRPr="00E05402" w:rsidRDefault="00E05402" w:rsidP="00E05402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24/08/2018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1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2E" w:rsidRDefault="00414B2E" w:rsidP="007805AF">
      <w:pPr>
        <w:spacing w:after="0" w:line="240" w:lineRule="auto"/>
      </w:pPr>
      <w:r>
        <w:separator/>
      </w:r>
    </w:p>
  </w:footnote>
  <w:footnote w:type="continuationSeparator" w:id="0">
    <w:p w:rsidR="00414B2E" w:rsidRDefault="00414B2E" w:rsidP="0078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85909" w:rsidTr="00A85909">
      <w:tc>
        <w:tcPr>
          <w:tcW w:w="3505" w:type="dxa"/>
          <w:vAlign w:val="center"/>
          <w:hideMark/>
        </w:tcPr>
        <w:p w:rsidR="00A85909" w:rsidRDefault="00A85909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A85909" w:rsidRDefault="00A85909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5909" w:rsidRDefault="00A859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AF"/>
    <w:rsid w:val="0007244C"/>
    <w:rsid w:val="000B50C3"/>
    <w:rsid w:val="00326A23"/>
    <w:rsid w:val="00414B2E"/>
    <w:rsid w:val="00584955"/>
    <w:rsid w:val="007805AF"/>
    <w:rsid w:val="008A5D9B"/>
    <w:rsid w:val="00A1792D"/>
    <w:rsid w:val="00A42D53"/>
    <w:rsid w:val="00A85909"/>
    <w:rsid w:val="00AA796C"/>
    <w:rsid w:val="00B4196D"/>
    <w:rsid w:val="00DA44A1"/>
    <w:rsid w:val="00E05402"/>
    <w:rsid w:val="00E20215"/>
    <w:rsid w:val="00E52A3F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05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05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05A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805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5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909"/>
  </w:style>
  <w:style w:type="paragraph" w:styleId="Pidipagina">
    <w:name w:val="footer"/>
    <w:basedOn w:val="Normale"/>
    <w:link w:val="PidipaginaCarattere"/>
    <w:uiPriority w:val="99"/>
    <w:unhideWhenUsed/>
    <w:qFormat/>
    <w:rsid w:val="00A85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9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05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05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05A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805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5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909"/>
  </w:style>
  <w:style w:type="paragraph" w:styleId="Pidipagina">
    <w:name w:val="footer"/>
    <w:basedOn w:val="Normale"/>
    <w:link w:val="PidipaginaCarattere"/>
    <w:uiPriority w:val="99"/>
    <w:unhideWhenUsed/>
    <w:qFormat/>
    <w:rsid w:val="00A85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9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89A5-5296-4A8B-BE60-B0D8E987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2018-08-24T15:46:00Z</dcterms:created>
  <dcterms:modified xsi:type="dcterms:W3CDTF">2018-08-24T15:46:00Z</dcterms:modified>
</cp:coreProperties>
</file>