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BB" w:rsidRPr="004B75BB" w:rsidRDefault="00767880" w:rsidP="004B75BB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767880">
        <w:rPr>
          <w:rFonts w:ascii="Verdana" w:hAnsi="Verdana"/>
          <w:b/>
          <w:color w:val="4E3F85"/>
          <w:sz w:val="20"/>
          <w:szCs w:val="20"/>
        </w:rPr>
        <w:t>DECRETO-LEGGE 6 dicembre 1984, n. 807</w:t>
      </w:r>
    </w:p>
    <w:p w:rsidR="00E84F39" w:rsidRPr="004B75BB" w:rsidRDefault="00767880" w:rsidP="004B75B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767880">
        <w:rPr>
          <w:rFonts w:ascii="Verdana" w:hAnsi="Verdana"/>
          <w:sz w:val="20"/>
          <w:szCs w:val="20"/>
        </w:rPr>
        <w:t>Disposizioni urgenti in materia di trasmissioni radiotelevisive.</w:t>
      </w:r>
      <w:r w:rsidR="00B814BB">
        <w:rPr>
          <w:rStyle w:val="Rimandonotaapidipagina"/>
          <w:rFonts w:ascii="Verdana" w:hAnsi="Verdana"/>
          <w:sz w:val="20"/>
          <w:szCs w:val="20"/>
        </w:rPr>
        <w:footnoteReference w:id="1"/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PRESIDENTE DELLA REPUBBLICA</w:t>
      </w:r>
    </w:p>
    <w:p w:rsidR="00767880" w:rsidRPr="00767880" w:rsidRDefault="005743A7" w:rsidP="005743A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67880">
        <w:rPr>
          <w:rFonts w:ascii="Verdana" w:hAnsi="Verdana"/>
          <w:sz w:val="18"/>
          <w:szCs w:val="18"/>
        </w:rPr>
        <w:t>V</w:t>
      </w:r>
      <w:r w:rsidR="00767880" w:rsidRPr="00767880">
        <w:rPr>
          <w:rFonts w:ascii="Verdana" w:hAnsi="Verdana"/>
          <w:sz w:val="18"/>
          <w:szCs w:val="18"/>
        </w:rPr>
        <w:t>isti gli articoli 77 e 87 della Costituzione;</w:t>
      </w:r>
    </w:p>
    <w:p w:rsidR="00767880" w:rsidRPr="00767880" w:rsidRDefault="005743A7" w:rsidP="005743A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67880" w:rsidRPr="00767880">
        <w:rPr>
          <w:rFonts w:ascii="Verdana" w:hAnsi="Verdana"/>
          <w:sz w:val="18"/>
          <w:szCs w:val="18"/>
        </w:rPr>
        <w:t>Visto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il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testo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unico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approvato con decreto del Presidente della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Repubblica 29 marzo 1973, n. 156;</w:t>
      </w:r>
    </w:p>
    <w:p w:rsidR="00767880" w:rsidRPr="00767880" w:rsidRDefault="005743A7" w:rsidP="005743A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67880" w:rsidRPr="00767880">
        <w:rPr>
          <w:rFonts w:ascii="Verdana" w:hAnsi="Verdana"/>
          <w:sz w:val="18"/>
          <w:szCs w:val="18"/>
        </w:rPr>
        <w:t>Vista la legge 14 aprile 1975, n. 103;</w:t>
      </w:r>
    </w:p>
    <w:p w:rsidR="00767880" w:rsidRPr="00767880" w:rsidRDefault="005743A7" w:rsidP="005743A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67880" w:rsidRPr="00767880">
        <w:rPr>
          <w:rFonts w:ascii="Verdana" w:hAnsi="Verdana"/>
          <w:sz w:val="18"/>
          <w:szCs w:val="18"/>
        </w:rPr>
        <w:t>Visto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il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decreto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ministeriale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31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gennaio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1983, pubblicato nel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supplemento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ordinario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alla Gazzetta Ufficiale n. 47 del 17 febbraio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1983;</w:t>
      </w:r>
    </w:p>
    <w:p w:rsidR="00767880" w:rsidRPr="00767880" w:rsidRDefault="005743A7" w:rsidP="005743A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67880" w:rsidRPr="00767880">
        <w:rPr>
          <w:rFonts w:ascii="Verdana" w:hAnsi="Verdana"/>
          <w:sz w:val="18"/>
          <w:szCs w:val="18"/>
        </w:rPr>
        <w:t>Ritenuta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la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straordinaria</w:t>
      </w:r>
      <w:r w:rsidR="00767880">
        <w:rPr>
          <w:rFonts w:ascii="Verdana" w:hAnsi="Verdana"/>
          <w:sz w:val="18"/>
          <w:szCs w:val="18"/>
        </w:rPr>
        <w:t xml:space="preserve"> necessità </w:t>
      </w:r>
      <w:r w:rsidR="00767880" w:rsidRPr="00767880">
        <w:rPr>
          <w:rFonts w:ascii="Verdana" w:hAnsi="Verdana"/>
          <w:sz w:val="18"/>
          <w:szCs w:val="18"/>
        </w:rPr>
        <w:t>ed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urgenza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di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adottare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disposizioni in materia di servizi di radiodiffusione;</w:t>
      </w:r>
    </w:p>
    <w:p w:rsidR="00767880" w:rsidRPr="00767880" w:rsidRDefault="005743A7" w:rsidP="005743A7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67880" w:rsidRPr="00767880">
        <w:rPr>
          <w:rFonts w:ascii="Verdana" w:hAnsi="Verdana"/>
          <w:sz w:val="18"/>
          <w:szCs w:val="18"/>
        </w:rPr>
        <w:t>Vista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la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deliberazione del Consiglio dei Ministri, adottata nella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riunione del 5 dicembre 1984;</w:t>
      </w:r>
    </w:p>
    <w:p w:rsidR="004B75BB" w:rsidRPr="004B75BB" w:rsidRDefault="005743A7" w:rsidP="005743A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67880" w:rsidRPr="00767880">
        <w:rPr>
          <w:rFonts w:ascii="Verdana" w:hAnsi="Verdana"/>
          <w:sz w:val="18"/>
          <w:szCs w:val="18"/>
        </w:rPr>
        <w:t>Sulla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proposta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del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Presidente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del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Consiglio dei Ministri e del</w:t>
      </w:r>
      <w:r w:rsidR="00767880">
        <w:rPr>
          <w:rFonts w:ascii="Verdana" w:hAnsi="Verdana"/>
          <w:sz w:val="18"/>
          <w:szCs w:val="18"/>
        </w:rPr>
        <w:t xml:space="preserve"> </w:t>
      </w:r>
      <w:r w:rsidR="00767880" w:rsidRPr="00767880">
        <w:rPr>
          <w:rFonts w:ascii="Verdana" w:hAnsi="Verdana"/>
          <w:sz w:val="18"/>
          <w:szCs w:val="18"/>
        </w:rPr>
        <w:t>Ministro delle poste e delle telecomunicazioni;</w:t>
      </w: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  <w:r w:rsidRPr="004B75BB">
        <w:rPr>
          <w:rFonts w:ascii="Verdana" w:hAnsi="Verdana"/>
          <w:sz w:val="18"/>
          <w:szCs w:val="18"/>
        </w:rPr>
        <w:t>il seguente decreto</w:t>
      </w:r>
      <w:r w:rsidR="007A54FA">
        <w:rPr>
          <w:rFonts w:ascii="Verdana" w:hAnsi="Verdana"/>
          <w:sz w:val="18"/>
          <w:szCs w:val="18"/>
        </w:rPr>
        <w:t>-legge</w:t>
      </w:r>
      <w:r w:rsidRPr="004B75BB">
        <w:rPr>
          <w:rFonts w:ascii="Verdana" w:hAnsi="Verdana"/>
          <w:sz w:val="18"/>
          <w:szCs w:val="18"/>
        </w:rPr>
        <w:t>:</w:t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B75BB" w:rsidRP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B75BB">
        <w:rPr>
          <w:rFonts w:ascii="Verdana" w:hAnsi="Verdana"/>
          <w:b/>
          <w:color w:val="1F497D" w:themeColor="text2"/>
          <w:sz w:val="18"/>
          <w:szCs w:val="18"/>
        </w:rPr>
        <w:t>Artt. 1</w:t>
      </w:r>
      <w:r>
        <w:rPr>
          <w:rFonts w:ascii="Verdana" w:hAnsi="Verdana"/>
          <w:b/>
          <w:color w:val="1F497D" w:themeColor="text2"/>
          <w:sz w:val="18"/>
          <w:szCs w:val="18"/>
        </w:rPr>
        <w:t>.</w:t>
      </w:r>
      <w:r w:rsidR="00767880">
        <w:rPr>
          <w:rFonts w:ascii="Verdana" w:hAnsi="Verdana"/>
          <w:b/>
          <w:color w:val="1F497D" w:themeColor="text2"/>
          <w:sz w:val="18"/>
          <w:szCs w:val="18"/>
        </w:rPr>
        <w:t>-9</w:t>
      </w:r>
      <w:r>
        <w:rPr>
          <w:rFonts w:ascii="Verdana" w:hAnsi="Verdana"/>
          <w:b/>
          <w:color w:val="1F497D" w:themeColor="text2"/>
          <w:sz w:val="18"/>
          <w:szCs w:val="18"/>
        </w:rPr>
        <w:t>.</w:t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B75BB">
        <w:rPr>
          <w:rFonts w:ascii="Verdana" w:hAnsi="Verdana"/>
          <w:i/>
          <w:sz w:val="18"/>
          <w:szCs w:val="18"/>
        </w:rPr>
        <w:t>Omissis</w:t>
      </w:r>
    </w:p>
    <w:p w:rsid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B75BB" w:rsidRPr="004B75BB" w:rsidRDefault="00767880" w:rsidP="004B75B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9-bis</w:t>
      </w:r>
      <w:r w:rsidR="004B75BB" w:rsidRPr="004B75BB">
        <w:rPr>
          <w:rFonts w:ascii="Verdana" w:hAnsi="Verdana"/>
          <w:b/>
          <w:color w:val="1F497D" w:themeColor="text2"/>
          <w:sz w:val="18"/>
          <w:szCs w:val="18"/>
        </w:rPr>
        <w:t xml:space="preserve">. </w:t>
      </w:r>
      <w:r>
        <w:rPr>
          <w:rFonts w:ascii="Verdana" w:hAnsi="Verdana"/>
          <w:b/>
          <w:color w:val="1F497D" w:themeColor="text2"/>
          <w:sz w:val="18"/>
          <w:szCs w:val="18"/>
        </w:rPr>
        <w:t>–</w:t>
      </w:r>
      <w:r w:rsidR="004B75BB" w:rsidRPr="004B75BB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>
        <w:rPr>
          <w:rFonts w:ascii="Verdana" w:hAnsi="Verdana"/>
          <w:b/>
          <w:color w:val="1F497D" w:themeColor="text2"/>
          <w:sz w:val="18"/>
          <w:szCs w:val="18"/>
        </w:rPr>
        <w:t>Divieto di propaganda elettorale</w:t>
      </w:r>
    </w:p>
    <w:p w:rsidR="004B75BB" w:rsidRPr="004B75BB" w:rsidRDefault="00767880" w:rsidP="00767880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767880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precedente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in que</w:t>
      </w:r>
      <w:r>
        <w:rPr>
          <w:rFonts w:ascii="Verdana" w:hAnsi="Verdana"/>
          <w:sz w:val="18"/>
          <w:szCs w:val="18"/>
        </w:rPr>
        <w:t xml:space="preserve">lli stabiliti per le elezioni è </w:t>
      </w:r>
      <w:r w:rsidRPr="00767880">
        <w:rPr>
          <w:rFonts w:ascii="Verdana" w:hAnsi="Verdana"/>
          <w:sz w:val="18"/>
          <w:szCs w:val="18"/>
        </w:rPr>
        <w:t>fatto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divieto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emittenti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radiotelevisive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private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67880">
        <w:rPr>
          <w:rFonts w:ascii="Verdana" w:hAnsi="Verdana"/>
          <w:sz w:val="18"/>
          <w:szCs w:val="18"/>
        </w:rPr>
        <w:t>diffondere propaganda elettorale</w:t>
      </w:r>
    </w:p>
    <w:sectPr w:rsidR="004B75BB" w:rsidRPr="004B75BB" w:rsidSect="00D85C1C">
      <w:head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BB" w:rsidRDefault="004B75BB" w:rsidP="004B75BB">
      <w:pPr>
        <w:spacing w:after="0" w:line="240" w:lineRule="auto"/>
      </w:pPr>
      <w:r>
        <w:separator/>
      </w:r>
    </w:p>
  </w:endnote>
  <w:endnote w:type="continuationSeparator" w:id="0">
    <w:p w:rsidR="004B75BB" w:rsidRDefault="004B75BB" w:rsidP="004B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BB" w:rsidRDefault="004B75BB" w:rsidP="004B75BB">
      <w:pPr>
        <w:spacing w:after="0" w:line="240" w:lineRule="auto"/>
      </w:pPr>
      <w:r>
        <w:separator/>
      </w:r>
    </w:p>
  </w:footnote>
  <w:footnote w:type="continuationSeparator" w:id="0">
    <w:p w:rsidR="004B75BB" w:rsidRDefault="004B75BB" w:rsidP="004B75BB">
      <w:pPr>
        <w:spacing w:after="0" w:line="240" w:lineRule="auto"/>
      </w:pPr>
      <w:r>
        <w:continuationSeparator/>
      </w:r>
    </w:p>
  </w:footnote>
  <w:footnote w:id="1">
    <w:p w:rsidR="00B814BB" w:rsidRPr="00B814BB" w:rsidRDefault="00B814BB" w:rsidP="00B814BB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B814BB">
        <w:rPr>
          <w:rStyle w:val="Rimandonotaapidipagina"/>
          <w:rFonts w:ascii="Verdana" w:hAnsi="Verdana"/>
          <w:sz w:val="16"/>
          <w:szCs w:val="16"/>
        </w:rPr>
        <w:footnoteRef/>
      </w:r>
      <w:r w:rsidRPr="00B814BB">
        <w:rPr>
          <w:rFonts w:ascii="Verdana" w:hAnsi="Verdana"/>
          <w:sz w:val="16"/>
          <w:szCs w:val="16"/>
        </w:rPr>
        <w:t xml:space="preserve"> Selezione delle parti del decreto in materia elettorale.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5743A7" w:rsidTr="005743A7">
      <w:tc>
        <w:tcPr>
          <w:tcW w:w="3505" w:type="dxa"/>
          <w:vAlign w:val="center"/>
          <w:hideMark/>
        </w:tcPr>
        <w:p w:rsidR="005743A7" w:rsidRDefault="005743A7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5743A7" w:rsidRDefault="005743A7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743A7" w:rsidRDefault="005743A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BB"/>
    <w:rsid w:val="004B75BB"/>
    <w:rsid w:val="005743A7"/>
    <w:rsid w:val="00767880"/>
    <w:rsid w:val="007A54FA"/>
    <w:rsid w:val="008D4601"/>
    <w:rsid w:val="009A3353"/>
    <w:rsid w:val="00B814BB"/>
    <w:rsid w:val="00D85C1C"/>
    <w:rsid w:val="00DD6296"/>
    <w:rsid w:val="00E72BD9"/>
    <w:rsid w:val="00E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75B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75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75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75B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75B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75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75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75B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4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4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A3979-889E-424E-8E18-3C9583B8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4</cp:revision>
  <dcterms:created xsi:type="dcterms:W3CDTF">2018-01-03T21:19:00Z</dcterms:created>
  <dcterms:modified xsi:type="dcterms:W3CDTF">2018-01-07T22:31:00Z</dcterms:modified>
</cp:coreProperties>
</file>