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10 dicembre 1993, n. 515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04C50">
        <w:rPr>
          <w:rFonts w:ascii="Verdana" w:hAnsi="Verdana"/>
          <w:sz w:val="20"/>
          <w:szCs w:val="20"/>
        </w:rPr>
        <w:t>Disciplina delle campagne elettorali per l'elezione alla Camera dei</w:t>
      </w:r>
      <w:r>
        <w:rPr>
          <w:rFonts w:ascii="Verdana" w:hAnsi="Verdana"/>
          <w:sz w:val="20"/>
          <w:szCs w:val="20"/>
        </w:rPr>
        <w:t xml:space="preserve"> </w:t>
      </w:r>
      <w:r w:rsidRPr="00604C50">
        <w:rPr>
          <w:rFonts w:ascii="Verdana" w:hAnsi="Verdana"/>
          <w:sz w:val="20"/>
          <w:szCs w:val="20"/>
        </w:rPr>
        <w:t>deputati e al Senato della Repubblica.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IL PRESIDENTE DELLA REPUBBLICA</w:t>
      </w:r>
    </w:p>
    <w:p w:rsidR="00604C50" w:rsidRP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PROMULGA</w:t>
      </w:r>
    </w:p>
    <w:p w:rsidR="00604C50" w:rsidRDefault="00604C50" w:rsidP="00604C5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seguente legge: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>Art. 1. - Accesso ai mezzi di informazione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Non oltre il quinto giorno successivo all'indizione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per l'elezione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generale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detta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concessionaria del servizio 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garantire, in condizioni di parit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fra loro, idonei spazi di</w:t>
      </w:r>
      <w:r>
        <w:rPr>
          <w:rFonts w:ascii="Verdana" w:hAnsi="Verdana"/>
          <w:sz w:val="18"/>
          <w:szCs w:val="18"/>
        </w:rPr>
        <w:t xml:space="preserve"> propa</w:t>
      </w:r>
      <w:r w:rsidRPr="00604C50">
        <w:rPr>
          <w:rFonts w:ascii="Verdana" w:hAnsi="Verdana"/>
          <w:sz w:val="18"/>
          <w:szCs w:val="18"/>
        </w:rPr>
        <w:t>ganda nell'ambito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radiotelevisivo,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l'accesso a tali spazi alle liste ed ai gruppi di candidati a livello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regionale, e ai partiti o 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livello nazionale. La Commissione disciplina inoltre 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rubriche elettorali 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della concessionaria del servizio pubblico radiotelevisivo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 periodo elettorale, in modo che siano assicurate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parit</w:t>
      </w:r>
      <w:r w:rsidR="001378E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trattamento, la completezza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l'imparzialit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partiti ed i movimenti presenti nella campagna elettorale.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i/>
          <w:sz w:val="18"/>
          <w:szCs w:val="18"/>
        </w:rPr>
        <w:t xml:space="preserve">Abrogato dalla </w:t>
      </w:r>
      <w:r w:rsidR="00D265BE">
        <w:rPr>
          <w:rFonts w:ascii="Verdana" w:hAnsi="Verdana"/>
          <w:i/>
          <w:sz w:val="18"/>
          <w:szCs w:val="18"/>
        </w:rPr>
        <w:t>L</w:t>
      </w:r>
      <w:r w:rsidRPr="00604C50">
        <w:rPr>
          <w:rFonts w:ascii="Verdana" w:hAnsi="Verdana"/>
          <w:i/>
          <w:sz w:val="18"/>
          <w:szCs w:val="18"/>
        </w:rPr>
        <w:t>. 22 febbraio 2000, n. 2</w:t>
      </w:r>
      <w:r>
        <w:rPr>
          <w:rFonts w:ascii="Verdana" w:hAnsi="Verdana"/>
          <w:i/>
          <w:sz w:val="18"/>
          <w:szCs w:val="18"/>
        </w:rPr>
        <w:t>8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D265BE">
        <w:rPr>
          <w:rFonts w:ascii="Verdana" w:hAnsi="Verdana"/>
          <w:i/>
          <w:sz w:val="18"/>
          <w:szCs w:val="18"/>
        </w:rPr>
        <w:t>Abrogato dalla L</w:t>
      </w:r>
      <w:r w:rsidRPr="00604C50">
        <w:rPr>
          <w:rFonts w:ascii="Verdana" w:hAnsi="Verdana"/>
          <w:i/>
          <w:sz w:val="18"/>
          <w:szCs w:val="18"/>
        </w:rPr>
        <w:t>. 22 febbraio 2000, n. 28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D265BE">
        <w:rPr>
          <w:rFonts w:ascii="Verdana" w:hAnsi="Verdana"/>
          <w:i/>
          <w:sz w:val="18"/>
          <w:szCs w:val="18"/>
        </w:rPr>
        <w:t>Abrogato dalla L</w:t>
      </w:r>
      <w:r w:rsidRPr="00604C50">
        <w:rPr>
          <w:rFonts w:ascii="Verdana" w:hAnsi="Verdana"/>
          <w:i/>
          <w:sz w:val="18"/>
          <w:szCs w:val="18"/>
        </w:rPr>
        <w:t>. 22 febbraio 2000, n. 28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Dalla data di convocazione dei comizi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 dei 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chiusura delle operazioni di voto, 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trasmissioni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riconducibili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responsabilit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testata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giornalistica registrata nei modi previsti dal comma 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 della legge 6 agosto 1990,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223,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esponenti di partiti e movimenti politici, membri del Governo,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giunte e consigli regionali e degli enti locali deve 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limitata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esigenza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completezza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l'imparzialit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dell'informazione. Tale presenza </w:t>
      </w:r>
      <w:r w:rsidR="0045085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vietata 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 altre trasm</w:t>
      </w:r>
      <w:r>
        <w:rPr>
          <w:rFonts w:ascii="Verdana" w:hAnsi="Verdana"/>
          <w:sz w:val="18"/>
          <w:szCs w:val="18"/>
        </w:rPr>
        <w:t>issioni</w:t>
      </w:r>
      <w:r w:rsidR="004B2199"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5-bis.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disciplina del presente articolo si applica alle elezioni</w:t>
      </w:r>
      <w:r>
        <w:rPr>
          <w:rFonts w:ascii="Verdana" w:hAnsi="Verdana"/>
          <w:sz w:val="18"/>
          <w:szCs w:val="18"/>
        </w:rPr>
        <w:t xml:space="preserve"> </w:t>
      </w:r>
      <w:r w:rsidR="00D265BE">
        <w:rPr>
          <w:rFonts w:ascii="Verdana" w:hAnsi="Verdana"/>
          <w:sz w:val="18"/>
          <w:szCs w:val="18"/>
        </w:rPr>
        <w:t>suppletiv</w:t>
      </w:r>
      <w:r w:rsidRPr="00604C50">
        <w:rPr>
          <w:rFonts w:ascii="Verdana" w:hAnsi="Verdana"/>
          <w:sz w:val="18"/>
          <w:szCs w:val="18"/>
        </w:rPr>
        <w:t xml:space="preserve">e, limitatamente alla regione o alle regioni interessate.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265BE" w:rsidRDefault="00D265BE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2. </w:t>
      </w:r>
    </w:p>
    <w:p w:rsidR="00604C50" w:rsidRPr="00604C50" w:rsidRDefault="00D265BE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dalla L</w:t>
      </w:r>
      <w:r w:rsidR="00604C50" w:rsidRPr="00604C50">
        <w:rPr>
          <w:rFonts w:ascii="Verdana" w:hAnsi="Verdana"/>
          <w:i/>
          <w:sz w:val="18"/>
          <w:szCs w:val="18"/>
        </w:rPr>
        <w:t>. 22 febbraio 2000, n. 28</w:t>
      </w:r>
    </w:p>
    <w:p w:rsid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  <w:r>
        <w:rPr>
          <w:rFonts w:ascii="Verdana" w:hAnsi="Verdana"/>
          <w:b/>
          <w:color w:val="1F497D" w:themeColor="text2"/>
          <w:sz w:val="18"/>
          <w:szCs w:val="18"/>
        </w:rPr>
        <w:t>- Altre forme di propaganda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Dalla medesima data di cui all'articolo 1,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4B2199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propa</w:t>
      </w:r>
      <w:r w:rsidRPr="00604C50">
        <w:rPr>
          <w:rFonts w:ascii="Verdana" w:hAnsi="Verdana"/>
          <w:sz w:val="18"/>
          <w:szCs w:val="18"/>
        </w:rPr>
        <w:t>ganda elettorale per il voto a liste,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singoli candidati a mezzo di manifesti e giornali murali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ammessa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 limiti consentiti dalla legge 4 aprile 1956, n. 212, e successive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modificazioni.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Tutte le pubblicazioni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scritti, stampa o fotostampa, radio, televisione, incisione magnetica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 ogni altro mezzo di divulgazione, debbono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committente responsabile.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giornali, 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televisive,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tipografi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chiunque altro sia chiamato a produrre materiale o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cedere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utilizzabili in qualunque forma a scopo di propaganda elettorale, 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comprese consulenze ed intermediazioni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agenzia,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accertarsi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ordini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segretari amministrativi o delegati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responsabili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ovvero dai singoli candidati o loro mandatari,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emettere fattura. Nel 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dell'autorizzazione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mandatario.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Fermo restando quanto previsto dal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 elettorale relativi a uno 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pi</w:t>
      </w:r>
      <w:r w:rsidR="00450850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prodotti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sindacati,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categoria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associazioni, devono essere autorizzati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mandatari. I costi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computati pro quota ai fini del calcolo del limite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dall'articolo 7.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4. </w:t>
      </w:r>
      <w:r>
        <w:rPr>
          <w:rFonts w:ascii="Verdana" w:hAnsi="Verdana"/>
          <w:b/>
          <w:color w:val="1F497D" w:themeColor="text2"/>
          <w:sz w:val="18"/>
          <w:szCs w:val="18"/>
        </w:rPr>
        <w:t>- Comunicazioni agli elettori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Appena determinati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uninominali,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rivisti,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ricompreso in più</w:t>
      </w:r>
      <w:r w:rsidRPr="00604C50">
        <w:rPr>
          <w:rFonts w:ascii="Verdana" w:hAnsi="Verdana"/>
          <w:sz w:val="18"/>
          <w:szCs w:val="18"/>
        </w:rPr>
        <w:t xml:space="preserve"> collegi provvedono ad inviare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 comunicazione in cui sia specificato il collegio uninominale, 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Camera dei deputati che del 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l'elettore stesso eserciter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il diritto di voto 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sottoscrizione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per la presentazione delle candidature.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 xml:space="preserve">Abrogato dalla </w:t>
      </w:r>
      <w:r w:rsidR="00D265BE">
        <w:rPr>
          <w:rFonts w:ascii="Verdana" w:hAnsi="Verdana"/>
          <w:i/>
          <w:sz w:val="18"/>
          <w:szCs w:val="18"/>
        </w:rPr>
        <w:t>L</w:t>
      </w:r>
      <w:r w:rsidRPr="00604C50">
        <w:rPr>
          <w:rFonts w:ascii="Verdana" w:hAnsi="Verdana"/>
          <w:i/>
          <w:sz w:val="18"/>
          <w:szCs w:val="18"/>
        </w:rPr>
        <w:t xml:space="preserve">. 22 febbraio 2000, n. 28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604C50" w:rsidRDefault="00604C50" w:rsidP="00604C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04C50">
        <w:rPr>
          <w:rFonts w:ascii="Verdana" w:hAnsi="Verdana"/>
          <w:b/>
          <w:color w:val="1F497D" w:themeColor="text2"/>
          <w:sz w:val="18"/>
          <w:szCs w:val="18"/>
        </w:rPr>
        <w:t xml:space="preserve">Art. 6. </w:t>
      </w:r>
    </w:p>
    <w:p w:rsidR="00604C50" w:rsidRPr="00604C50" w:rsidRDefault="00D265BE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dalla L</w:t>
      </w:r>
      <w:r w:rsidR="00604C50" w:rsidRPr="00604C50">
        <w:rPr>
          <w:rFonts w:ascii="Verdana" w:hAnsi="Verdana"/>
          <w:i/>
          <w:sz w:val="18"/>
          <w:szCs w:val="18"/>
        </w:rPr>
        <w:t>. 22 febbraio 2000, n. 28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>Art. 7 - Limiti e pubblicit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delle spese elettorali dei candidati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 la campagna 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 superare l'importo massimo derivante dalla somma 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 di euro 52.000 per ogni circoscrizione o collegio 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cifra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ulteriore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prodotto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0,01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cittadino residente nelle circoscrizioni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quali il candidato si presenta</w:t>
      </w:r>
      <w:r w:rsidR="00914C88"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 la 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riferibili a un candidato o a un gruppo di candidati, sono computate,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 fini del limite di spesa di 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committente che le ha </w:t>
      </w:r>
      <w:r w:rsidR="00450850">
        <w:rPr>
          <w:rFonts w:ascii="Verdana" w:hAnsi="Verdana"/>
          <w:sz w:val="18"/>
          <w:szCs w:val="18"/>
        </w:rPr>
        <w:t>effettivamente sostenute, purché</w:t>
      </w:r>
      <w:r w:rsidRPr="00604C50">
        <w:rPr>
          <w:rFonts w:ascii="Verdana" w:hAnsi="Verdana"/>
          <w:sz w:val="18"/>
          <w:szCs w:val="18"/>
        </w:rPr>
        <w:t xml:space="preserve"> 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o il partito di appartenenza. Tali spese, 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 candidato, devono essere quantificate nella 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al comma 6.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Dal giorno successivo all'indizione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politiche,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 che intendano candidarsi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raccogliere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finanziamento della propria campagna elettorale esclusivamente per 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tramite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13 competente per la circoscrizione in cui ha presentato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propria candidatura, il nominativo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lui designato. Nessun 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designare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fondi pi</w:t>
      </w:r>
      <w:r w:rsidR="00450850">
        <w:rPr>
          <w:rFonts w:ascii="Verdana" w:hAnsi="Verdana"/>
          <w:sz w:val="18"/>
          <w:szCs w:val="18"/>
        </w:rPr>
        <w:t>ù</w:t>
      </w:r>
      <w:r w:rsidRPr="00604C50">
        <w:rPr>
          <w:rFonts w:ascii="Verdana" w:hAnsi="Verdana"/>
          <w:sz w:val="18"/>
          <w:szCs w:val="18"/>
        </w:rPr>
        <w:t xml:space="preserve"> di un mandatario,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assumere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l'incarico per pi</w:t>
      </w:r>
      <w:r w:rsidR="00450850">
        <w:rPr>
          <w:rFonts w:ascii="Verdana" w:hAnsi="Verdana"/>
          <w:sz w:val="18"/>
          <w:szCs w:val="18"/>
        </w:rPr>
        <w:t>ù</w:t>
      </w:r>
      <w:r w:rsidRPr="00604C50">
        <w:rPr>
          <w:rFonts w:ascii="Verdana" w:hAnsi="Verdana"/>
          <w:sz w:val="18"/>
          <w:szCs w:val="18"/>
        </w:rPr>
        <w:t xml:space="preserve"> di un candidato. </w:t>
      </w:r>
    </w:p>
    <w:p w:rsid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registrare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operazioni di cui al comma 3 relative 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designante, avvalendosi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corrente bancario ed eventualmente anche di un 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postale. Il personale degli uffici postali e degli enti creditizi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identificare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effettuano versamenti sui conti correnti bancario o postale di cui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 comma. Nell'intestazione del conto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specificato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titolare agisce in veste di mandatario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nominativamente indicato. </w:t>
      </w:r>
      <w:r w:rsidR="00D265BE">
        <w:rPr>
          <w:rFonts w:ascii="Verdana" w:hAnsi="Verdana"/>
          <w:i/>
          <w:sz w:val="18"/>
          <w:szCs w:val="18"/>
        </w:rPr>
        <w:t>Periodo soppresso dal D</w:t>
      </w:r>
      <w:r w:rsidRPr="00604C50">
        <w:rPr>
          <w:rFonts w:ascii="Verdana" w:hAnsi="Verdana"/>
          <w:i/>
          <w:sz w:val="18"/>
          <w:szCs w:val="18"/>
        </w:rPr>
        <w:t>.L. 3 gennaio 2006 n. 1, convertito co</w:t>
      </w:r>
      <w:r w:rsidR="00D265BE">
        <w:rPr>
          <w:rFonts w:ascii="Verdana" w:hAnsi="Verdana"/>
          <w:i/>
          <w:sz w:val="18"/>
          <w:szCs w:val="18"/>
        </w:rPr>
        <w:t>n modificazioni dalla L</w:t>
      </w:r>
      <w:r w:rsidRPr="00604C50">
        <w:rPr>
          <w:rFonts w:ascii="Verdana" w:hAnsi="Verdana"/>
          <w:i/>
          <w:sz w:val="18"/>
          <w:szCs w:val="18"/>
        </w:rPr>
        <w:t>. 27 gennaio 2006, n. 22.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 terzo comma dell'articolo 4 della legge 18 novembre 1981,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659, sono apportate le seguenti modificazioni: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 xml:space="preserve"> al primo periodo, dopo le parole: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"cinque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lire"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 inserite le seguenti: " somma da intendersi rivalutata nel tempo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secondo gli indici ISTAT dei prezzi all'ingrosso";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b)</w:t>
      </w:r>
      <w:r w:rsidRPr="00604C50">
        <w:rPr>
          <w:rFonts w:ascii="Verdana" w:hAnsi="Verdana"/>
          <w:sz w:val="18"/>
          <w:szCs w:val="18"/>
        </w:rPr>
        <w:t xml:space="preserve"> dopo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="001378E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inserito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"Detti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finanziamenti o contributi o servizi, per quanto riguarda la 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autocertificazione dei candidati";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i/>
          <w:sz w:val="18"/>
          <w:szCs w:val="18"/>
        </w:rPr>
        <w:t>c)</w:t>
      </w:r>
      <w:r w:rsidRPr="00604C50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"La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applica" sono sostituite dalle seguenti: "Le disposizioni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presente comma non si applicano".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dichiarazione di cui all'articolo 2, primo comma, numero</w:t>
      </w:r>
      <w:r>
        <w:rPr>
          <w:rFonts w:ascii="Verdana" w:hAnsi="Verdana"/>
          <w:sz w:val="18"/>
          <w:szCs w:val="18"/>
        </w:rPr>
        <w:t xml:space="preserve"> </w:t>
      </w:r>
      <w:r w:rsidRPr="009F6FEB">
        <w:rPr>
          <w:rFonts w:ascii="Verdana" w:hAnsi="Verdana"/>
          <w:i/>
          <w:sz w:val="18"/>
          <w:szCs w:val="18"/>
        </w:rPr>
        <w:t>3)</w:t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legge 5 luglio 1982, n. 441, deve 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trasmessa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mesi dalla proclamazione , oltre che al 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appartenenza, al Collegio regionale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13 che ne cura la pubblicit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. 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da tale legge, alla dichiarazione deve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rendiconto relativo ai contributi e servizi ricevuti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sostenute. Vanno analiticamente riportati,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nominativa,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attestazione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 e servizi provenienti dalle persone fisiche, se di importo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o valore </w:t>
      </w:r>
      <w:r w:rsidR="00BC7A98" w:rsidRPr="00BC7A98">
        <w:rPr>
          <w:rFonts w:ascii="Verdana" w:hAnsi="Verdana"/>
          <w:sz w:val="18"/>
          <w:szCs w:val="18"/>
        </w:rPr>
        <w:t>superiore all'importo di cui all'articolo 4, terzo comma, della legge 18 novembre 1981, n. 659, e successive modificazioni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valore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provenienti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diversi. Vanno inoltre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estratti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bancario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utilizzati.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sottoscritto dal candidato e controfirmato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mandatario,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certifica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veridicità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all'ammontare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entrate.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lastRenderedPageBreak/>
        <w:t>7.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Alla trasmissione al Collegio regionale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dichiarazione di cui al comma 6 sono tenuti 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 eletti. Il periodo di tre mesi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decorre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dell'ultima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proclamazione.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importi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rivalutati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periodicamente con decreto del Ministro dell'interno sulla base degli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indici ISTAT dei prezzi all'ingrosso. </w:t>
      </w:r>
    </w:p>
    <w:p w:rsidR="00914C88" w:rsidRDefault="00914C88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</w:p>
    <w:p w:rsidR="00604C50" w:rsidRPr="00914C88" w:rsidRDefault="00914C88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14C88">
        <w:rPr>
          <w:rFonts w:ascii="Verdana" w:hAnsi="Verdana"/>
          <w:i/>
          <w:sz w:val="18"/>
          <w:szCs w:val="18"/>
        </w:rPr>
        <w:t xml:space="preserve">Abrogato dalla </w:t>
      </w:r>
      <w:r w:rsidR="00D265BE">
        <w:rPr>
          <w:rFonts w:ascii="Verdana" w:hAnsi="Verdana"/>
          <w:i/>
          <w:sz w:val="18"/>
          <w:szCs w:val="18"/>
        </w:rPr>
        <w:t>L</w:t>
      </w:r>
      <w:r w:rsidRPr="00914C88">
        <w:rPr>
          <w:rFonts w:ascii="Verdana" w:hAnsi="Verdana"/>
          <w:i/>
          <w:sz w:val="18"/>
          <w:szCs w:val="18"/>
        </w:rPr>
        <w:t>. 22 febbraio 2000, n. 28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9 </w:t>
      </w:r>
    </w:p>
    <w:p w:rsidR="00604C50" w:rsidRPr="00914C88" w:rsidRDefault="00D265BE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914C88" w:rsidRPr="00914C88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914C88" w:rsidRPr="00914C88">
        <w:rPr>
          <w:rFonts w:ascii="Verdana" w:hAnsi="Verdana"/>
          <w:i/>
          <w:sz w:val="18"/>
          <w:szCs w:val="18"/>
        </w:rPr>
        <w:t>. 28 dicembre 2013, n. 149, convertito con</w:t>
      </w:r>
      <w:r w:rsidR="00604C50" w:rsidRPr="00914C88">
        <w:rPr>
          <w:rFonts w:ascii="Verdana" w:hAnsi="Verdana"/>
          <w:i/>
          <w:sz w:val="18"/>
          <w:szCs w:val="18"/>
        </w:rPr>
        <w:t xml:space="preserve"> </w:t>
      </w:r>
      <w:r w:rsidR="00914C88" w:rsidRPr="00914C88">
        <w:rPr>
          <w:rFonts w:ascii="Verdana" w:hAnsi="Verdana"/>
          <w:i/>
          <w:sz w:val="18"/>
          <w:szCs w:val="18"/>
        </w:rPr>
        <w:t xml:space="preserve">modificazioni dalla </w:t>
      </w:r>
      <w:r>
        <w:rPr>
          <w:rFonts w:ascii="Verdana" w:hAnsi="Verdana"/>
          <w:i/>
          <w:sz w:val="18"/>
          <w:szCs w:val="18"/>
        </w:rPr>
        <w:t>L</w:t>
      </w:r>
      <w:r w:rsidR="00914C88" w:rsidRPr="00914C88">
        <w:rPr>
          <w:rFonts w:ascii="Verdana" w:hAnsi="Verdana"/>
          <w:i/>
          <w:sz w:val="18"/>
          <w:szCs w:val="18"/>
        </w:rPr>
        <w:t>. 21 febbraio 2014, n. 13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9-bis </w:t>
      </w:r>
    </w:p>
    <w:p w:rsidR="00604C50" w:rsidRPr="00914C88" w:rsidRDefault="00D265BE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914C88" w:rsidRPr="00914C88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914C88" w:rsidRPr="00914C88">
        <w:rPr>
          <w:rFonts w:ascii="Verdana" w:hAnsi="Verdana"/>
          <w:i/>
          <w:sz w:val="18"/>
          <w:szCs w:val="18"/>
        </w:rPr>
        <w:t>. 28 dicembre 2013, n. 149, convertito con</w:t>
      </w:r>
      <w:r w:rsidR="00604C50" w:rsidRPr="00914C88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="00914C88" w:rsidRPr="00914C88">
        <w:rPr>
          <w:rFonts w:ascii="Verdana" w:hAnsi="Verdana"/>
          <w:i/>
          <w:sz w:val="18"/>
          <w:szCs w:val="18"/>
        </w:rPr>
        <w:t xml:space="preserve"> 21 febbraio 2014, n. 13</w:t>
      </w:r>
    </w:p>
    <w:p w:rsid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10 </w:t>
      </w:r>
      <w:r w:rsidR="00914C88"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>Limiti alle spese elettorali dei partiti o mov</w:t>
      </w:r>
      <w:r w:rsidR="00914C88" w:rsidRPr="00450850">
        <w:rPr>
          <w:rFonts w:ascii="Verdana" w:hAnsi="Verdana"/>
          <w:b/>
          <w:color w:val="1F497D" w:themeColor="text2"/>
          <w:sz w:val="18"/>
          <w:szCs w:val="18"/>
        </w:rPr>
        <w:t>imenti</w:t>
      </w:r>
      <w:r w:rsidR="00914C88" w:rsidRPr="00BC7A98">
        <w:rPr>
          <w:b/>
          <w:color w:val="1F497D" w:themeColor="text2"/>
          <w:vertAlign w:val="superscript"/>
        </w:rPr>
        <w:footnoteReference w:id="5"/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914C88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partito,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partecipa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all'elezione,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escluse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 dai singoli candidati di cui al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risultante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moltiplicazione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dell'importo di euro 1,00 per il numero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complessivo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ricava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sommando i totali dei cittadini della Repubblica iscritti nelle liste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delle circoscrizioni o collegi per la Camera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quelli iscritti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914C88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 per il Senato della Repubblica nelle quali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914C88">
        <w:rPr>
          <w:rFonts w:ascii="Verdana" w:hAnsi="Verdana"/>
          <w:sz w:val="18"/>
          <w:szCs w:val="18"/>
        </w:rPr>
        <w:t xml:space="preserve"> liste o candidati.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11.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Ti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pologia delle spese elettorali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spese relative alla campagna elettorale si intendono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relative: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 xml:space="preserve"> alla produzione, all'acquisto o all'affitto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mezzi per la propaganda;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b)</w:t>
      </w:r>
      <w:r w:rsidRPr="00604C50">
        <w:rPr>
          <w:rFonts w:ascii="Verdana" w:hAnsi="Verdana"/>
          <w:sz w:val="18"/>
          <w:szCs w:val="18"/>
        </w:rPr>
        <w:t xml:space="preserve"> alla distribuzione e diffusione dei materiali e dei mezzi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alla lettera </w:t>
      </w:r>
      <w:r w:rsidRPr="00DB705E">
        <w:rPr>
          <w:rFonts w:ascii="Verdana" w:hAnsi="Verdana"/>
          <w:i/>
          <w:sz w:val="18"/>
          <w:szCs w:val="18"/>
        </w:rPr>
        <w:t>a)</w:t>
      </w:r>
      <w:r w:rsidRPr="00604C50">
        <w:rPr>
          <w:rFonts w:ascii="Verdana" w:hAnsi="Verdana"/>
          <w:sz w:val="18"/>
          <w:szCs w:val="18"/>
        </w:rPr>
        <w:t>, compresa l'acquisizione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informazione, sulle radio e televisioni private,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cinema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teatri;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c)</w:t>
      </w:r>
      <w:r w:rsidRPr="00604C50">
        <w:rPr>
          <w:rFonts w:ascii="Verdana" w:hAnsi="Verdana"/>
          <w:sz w:val="18"/>
          <w:szCs w:val="18"/>
        </w:rPr>
        <w:t xml:space="preserve"> all'organizzazione di manifestazioni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luoghi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pubblici o aperti al pubblico, anche di carattere sociale,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culturale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 sportivo; 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stampa,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distribuzione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moduli,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all'autenticazione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all'espletamento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operazione richiesta dalla legge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elettorali;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B705E">
        <w:rPr>
          <w:rFonts w:ascii="Verdana" w:hAnsi="Verdana"/>
          <w:i/>
          <w:sz w:val="18"/>
          <w:szCs w:val="18"/>
        </w:rPr>
        <w:t>e)</w:t>
      </w:r>
      <w:r w:rsidRPr="00604C50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utilizzato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prestazione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inerente alla campagna elettorale.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relative ai locali per le sedi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viaggio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telefoniche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postali,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oneri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passivi, sono calcolati in misura forfettaria, 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fissa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30 per cento dell'ammontare complessivo delle spese ammissibili 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documentate.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disposizioni di cui all'articolo 95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approvato con decreto del Presidente della Repubblica 30 marzo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1957,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 361, non si applicano nel 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riunioni,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carattere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conviviale, </w:t>
      </w:r>
      <w:r w:rsidRPr="00604C50">
        <w:rPr>
          <w:rFonts w:ascii="Verdana" w:hAnsi="Verdana"/>
          <w:sz w:val="18"/>
          <w:szCs w:val="18"/>
        </w:rPr>
        <w:lastRenderedPageBreak/>
        <w:t>connesse 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attivit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consentite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legge o a seminari, convegni ed incontri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studio.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medesime disposizioni non sono da considerarsi donativi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oggetti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pubblicitari di valore vile di uso corrente.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>Pubblicit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 controllo delle spese elettorali di partiti, moviment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i, liste e gruppi di candidati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rappresentanti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presenti nell'elezione per la Camera dei deputati o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 della Repubblica devono presentare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quarantacinque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dall'insediamento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e alle relat</w:t>
      </w:r>
      <w:r w:rsidR="00DB705E">
        <w:rPr>
          <w:rFonts w:ascii="Verdana" w:hAnsi="Verdana"/>
          <w:sz w:val="18"/>
          <w:szCs w:val="18"/>
        </w:rPr>
        <w:t>ive fonti di finanziamento.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1-bis.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Ai fini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si intende compreso fra la data di convocazione dei comizi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e il giorno precedente lo svo</w:t>
      </w:r>
      <w:r w:rsidR="00DB705E">
        <w:rPr>
          <w:rFonts w:ascii="Verdana" w:hAnsi="Verdana"/>
          <w:sz w:val="18"/>
          <w:szCs w:val="18"/>
        </w:rPr>
        <w:t>lgimento della votazione.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l'effettuazione dei controlli sui consuntivi di cui al 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1, ferma restando l'attuale dotazione organica,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istituito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Corte dei conti un apposito collegio composto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magistrati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estratti a sorte tra i consiglieri in servizio,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coadiuvati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addetti alla revisione e dal personale ausiliario necessario.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controlli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limitati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conformit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alla legge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regolarit</w:t>
      </w:r>
      <w:r w:rsidR="00450850">
        <w:rPr>
          <w:rFonts w:ascii="Verdana" w:hAnsi="Verdana"/>
          <w:sz w:val="18"/>
          <w:szCs w:val="18"/>
        </w:rPr>
        <w:t>à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documentazione prodotta a prova delle spese stesse. I controlli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devono concludersi entro sei mesi dalla presentazione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 Corte dei conti, salvo che il collegio di cui 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delibera motivata, non stabilisca un termine ulteriore, comunque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mesi.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riferisce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direttamente ai Presidenti delle Camere sui risultati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controllo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eseguito. Per la durata dell'incarico i componenti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 assumere ovvero svolg</w:t>
      </w:r>
      <w:r w:rsidR="00DB705E">
        <w:rPr>
          <w:rFonts w:ascii="Verdana" w:hAnsi="Verdana"/>
          <w:sz w:val="18"/>
          <w:szCs w:val="18"/>
        </w:rPr>
        <w:t>ere altri incarichi o funzioni.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3-bis.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La Corte dei conti cura la pubblicit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 referto di cui 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3.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Copia del consuntivo va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l'Ufficio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 circoscrizionale compe</w:t>
      </w:r>
      <w:r w:rsidR="00450850">
        <w:rPr>
          <w:rFonts w:ascii="Verdana" w:hAnsi="Verdana"/>
          <w:sz w:val="18"/>
          <w:szCs w:val="18"/>
        </w:rPr>
        <w:t>tente, che ne cura la pubblicità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Collegio re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gionale di garanzia elettorale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Presso la corte di appello o, in mancanza, 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tribunale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del capoluogo di ciascuna regione </w:t>
      </w:r>
      <w:r w:rsidR="001378E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istituito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composto,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corte di appello o del tribunale, che lo presiede,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sei membri nominati dal presidente per 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quattro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rinnovabile una sola volta. I componenti sono nominati, per la met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 i magistrati ordinari e per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restante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dottori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commercialisti o tra i professori universitari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ruolo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giuridiche,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economiche.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componenti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effettivi, il presidente nomina quattro componenti supplenti,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 tra i magistrati e gli altri due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categorie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periodo precedente.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Non possono essere nominati componenti effettivi o supplenti 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nazionali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consiglieri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rispettive giunte, coloro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cariche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predette nei cinque anni precedenti, coloro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ricoprono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incarichi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direttivi e esecutivi nei partiti a qualsiasi livello nonch</w:t>
      </w:r>
      <w:r w:rsidR="00450850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coloro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che abbiano ricoperto tali incari</w:t>
      </w:r>
      <w:r w:rsidR="00DB705E">
        <w:rPr>
          <w:rFonts w:ascii="Verdana" w:hAnsi="Verdana"/>
          <w:sz w:val="18"/>
          <w:szCs w:val="18"/>
        </w:rPr>
        <w:t>chi nei cinque anni precedenti.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l'espletamento delle sue funzioni il Collegio si avvale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personale in servizio presso la cancelleria della corte di appello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tribunale.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chiedere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lastRenderedPageBreak/>
        <w:t>uffici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pubblici, ivi incluso quello del 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l'editoria</w:t>
      </w:r>
      <w:r w:rsidR="00BC7A98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604C50">
        <w:rPr>
          <w:rFonts w:ascii="Verdana" w:hAnsi="Verdana"/>
          <w:sz w:val="18"/>
          <w:szCs w:val="18"/>
        </w:rPr>
        <w:t>, tutte le notizie utili per gli accertamenti 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svolgere.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l'effettuazione degli accertamenti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 servizi di controllo e vigilanza dell'Amministrazione finanziaria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dello Stato.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 componenti del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appartenenti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magistratura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prendano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corresponsione di una indennit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ammontare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definito con decreto adottato dal Ministro di grazia e giustizia,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concerto con il Ministro del tesoro, 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entrata in vigore della presente legge.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Pubblicità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 controllo delle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spese elettorali dei candidati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Collegio regionale di garanzia elettorale di cui all'articolo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13 riceve le dichiarazioni e i rendiconti di cui all'articolo 7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 la regolarit</w:t>
      </w:r>
      <w:r w:rsidR="00450850">
        <w:rPr>
          <w:rFonts w:ascii="Verdana" w:hAnsi="Verdana"/>
          <w:sz w:val="18"/>
          <w:szCs w:val="18"/>
        </w:rPr>
        <w:t>à.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dichiarazioni e i rendiconti depositati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liberamente consultabili presso gli uffici del Collegio.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termine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centoventi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</w:t>
      </w:r>
      <w:r w:rsidR="00450850">
        <w:rPr>
          <w:rFonts w:ascii="Verdana" w:hAnsi="Verdana"/>
          <w:sz w:val="18"/>
          <w:szCs w:val="18"/>
        </w:rPr>
        <w:t>ò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presentare al Collegio esposti sulla regolarit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e dei rendiconti presentati.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dichiarazioni e i rendiconti si considerano approvati qualora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 Collegio non 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contesti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all'interessato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centottanta giorni dalla ricezione.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Qualora dall'esame delle dichiarazioni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documentazione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presentate ai sensi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altro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elemento emergano irregolarit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>, il Collegio, entro il termine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 comma 3 del presente articolo, le contesta all'interessato 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facolt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di presentare entro i successivi quindici 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memorie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documenti. </w:t>
      </w:r>
    </w:p>
    <w:p w:rsidR="00604C50" w:rsidRPr="00DB705E" w:rsidRDefault="00604C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 w:rsidR="00DB705E">
        <w:rPr>
          <w:rFonts w:ascii="Verdana" w:hAnsi="Verdana"/>
          <w:sz w:val="18"/>
          <w:szCs w:val="18"/>
        </w:rPr>
        <w:tab/>
      </w:r>
      <w:r w:rsidR="00D265BE">
        <w:rPr>
          <w:rFonts w:ascii="Verdana" w:hAnsi="Verdana"/>
          <w:i/>
          <w:sz w:val="18"/>
          <w:szCs w:val="18"/>
        </w:rPr>
        <w:t>Abrogato dalla L</w:t>
      </w:r>
      <w:r w:rsidR="00DB705E" w:rsidRPr="00DB705E">
        <w:rPr>
          <w:rFonts w:ascii="Verdana" w:hAnsi="Verdana"/>
          <w:i/>
          <w:sz w:val="18"/>
          <w:szCs w:val="18"/>
        </w:rPr>
        <w:t>. 31 dicembre 1996, n. 672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15.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DB705E" w:rsidRPr="00450850">
        <w:rPr>
          <w:rFonts w:ascii="Verdana" w:hAnsi="Verdana"/>
          <w:b/>
          <w:color w:val="1F497D" w:themeColor="text2"/>
          <w:sz w:val="18"/>
          <w:szCs w:val="18"/>
        </w:rPr>
        <w:t>Sanzioni</w:t>
      </w:r>
      <w:r w:rsidR="00BC7A98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7"/>
      </w:r>
    </w:p>
    <w:p w:rsidR="00604C50" w:rsidRPr="00604C50" w:rsidRDefault="00604C50" w:rsidP="00BC7A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delle norme di cui agli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 w:rsidRPr="00604C50">
        <w:rPr>
          <w:rFonts w:ascii="Verdana" w:hAnsi="Verdana"/>
          <w:sz w:val="18"/>
          <w:szCs w:val="18"/>
        </w:rPr>
        <w:t xml:space="preserve"> delle disposizioni dettate dalla Commissione parlamentare per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l'indirizzo generale e la vigilanza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 e l'editoria ai sensi dei commi 2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medesimo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 1, il Garante applica la sanzione 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>da euro 25.822 ad euro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>103.291</w:t>
      </w:r>
      <w:r w:rsidR="00DB705E">
        <w:rPr>
          <w:rFonts w:ascii="Verdana" w:hAnsi="Verdana"/>
          <w:sz w:val="18"/>
          <w:szCs w:val="18"/>
        </w:rPr>
        <w:t xml:space="preserve">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cinquanta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duecento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violazione delle norme o delle disposizioni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verificata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ventesimo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l'undicesimo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elezioni, il Garante applica la sanzione amministrativa pecuniaria 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 precedente periodo aumentata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doppio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minimo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massimo. Qualora la violazione delle norme 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 presente comma si sia verificata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ultimi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antecedenti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amministrativa pecuniaria è</w:t>
      </w:r>
      <w:r w:rsidRPr="00604C50">
        <w:rPr>
          <w:rFonts w:ascii="Verdana" w:hAnsi="Verdana"/>
          <w:sz w:val="18"/>
          <w:szCs w:val="18"/>
        </w:rPr>
        <w:t xml:space="preserve"> aumentata del triplo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minimo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massimo.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 xml:space="preserve">da euro 25.822 ad euro 103.291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cinquanta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 a lire duecento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irrogata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confronti dei soggetti a favore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commesse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violazioni qualora 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corresponsabilit</w:t>
      </w:r>
      <w:r w:rsidR="00450850">
        <w:rPr>
          <w:rFonts w:ascii="Verdana" w:hAnsi="Verdana"/>
          <w:sz w:val="18"/>
          <w:szCs w:val="18"/>
        </w:rPr>
        <w:t>à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 la violazione avvenga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Garante diffida inoltre </w:t>
      </w:r>
      <w:r w:rsidRPr="00604C50">
        <w:rPr>
          <w:rFonts w:ascii="Verdana" w:hAnsi="Verdana"/>
          <w:sz w:val="18"/>
          <w:szCs w:val="18"/>
        </w:rPr>
        <w:lastRenderedPageBreak/>
        <w:t>immediatamente la concessionaria del servizio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1 a ripristinare entro un termine congruo,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comunque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 oltre tre giorni, le condizioni al cui rispetto 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legge e per disposizione del Garante o della Commissione parlamentare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l'indirizzo generale e la vigilanza dei servizi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radiotelevisivi,</w:t>
      </w:r>
      <w:r w:rsidR="00DB705E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indicandone le modalità</w:t>
      </w:r>
      <w:r w:rsidRPr="00604C50">
        <w:rPr>
          <w:rFonts w:ascii="Verdana" w:hAnsi="Verdana"/>
          <w:sz w:val="18"/>
          <w:szCs w:val="18"/>
        </w:rPr>
        <w:t>. In caso di inottemperanza alla diffida,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Garante dispone la sospensione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dell'efficacia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autorizzazione per un periodo da undici a trenta 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pi</w:t>
      </w:r>
      <w:r w:rsidR="00450850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gravi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concessione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dell'autorizzazione. La stessa sanzione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recidiva.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inosservanza delle norme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applica la sanzione amministrativa pecuniaria </w:t>
      </w:r>
      <w:r w:rsidR="00BC7A98" w:rsidRPr="00BC7A98">
        <w:rPr>
          <w:rFonts w:ascii="Verdana" w:hAnsi="Verdana"/>
          <w:sz w:val="18"/>
          <w:szCs w:val="18"/>
        </w:rPr>
        <w:t xml:space="preserve">da euro 516 ad euro 25.822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 cinquanta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Le spese sostenute dal comune per la rimozione 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propaganda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abusiva nelle forme di scritte o affissioni murali e di volantinaggio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 a carico, in solido, dell'esecutore materiale e 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committente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responsabile. </w:t>
      </w:r>
    </w:p>
    <w:p w:rsidR="00604C50" w:rsidRPr="00604C50" w:rsidRDefault="00604C50" w:rsidP="00BC7A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delle norme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1, commessa fino all'apertura dei seggi elettorali, il Garante per 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radiodiffusione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l'editoria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BC7A98" w:rsidRPr="00BC7A98">
        <w:rPr>
          <w:rFonts w:ascii="Verdana" w:hAnsi="Verdana"/>
          <w:sz w:val="18"/>
          <w:szCs w:val="18"/>
        </w:rPr>
        <w:t xml:space="preserve">da euro 51.645 ad euro 516.456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cento 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miliardo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violazione delle medesime norme sia commessa durante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 votazioni, si applica la pena detentiva prevista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dall'articolo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100, primo comma, del testo unico delle leggi recanti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 della Repubblica 30 marzo 1957, n. 361,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turbative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elettorali; il giudice, con la sentenza di condanna, 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inoltre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 sanzioni amministrative pecuniarie. In caso di mancanza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parziale delle indicazioni di cui al comma 2 dello stesso articolo 6,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il Garante applica la sanzione amministrativa pecuniaria </w:t>
      </w:r>
      <w:r w:rsidR="00BC7A98" w:rsidRPr="00BC7A98">
        <w:rPr>
          <w:rFonts w:ascii="Verdana" w:hAnsi="Verdana"/>
          <w:sz w:val="18"/>
          <w:szCs w:val="18"/>
        </w:rPr>
        <w:t>da euro 516 ad</w:t>
      </w:r>
      <w:r w:rsidR="00BC7A98">
        <w:rPr>
          <w:rFonts w:ascii="Verdana" w:hAnsi="Verdana"/>
          <w:sz w:val="18"/>
          <w:szCs w:val="18"/>
        </w:rPr>
        <w:t xml:space="preserve"> </w:t>
      </w:r>
      <w:r w:rsidR="00BC7A98" w:rsidRPr="00BC7A98">
        <w:rPr>
          <w:rFonts w:ascii="Verdana" w:hAnsi="Verdana"/>
          <w:sz w:val="18"/>
          <w:szCs w:val="18"/>
        </w:rPr>
        <w:t xml:space="preserve">euro 51.645 </w:t>
      </w:r>
      <w:r w:rsidR="00BC7A98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milione a lire cento milioni</w:t>
      </w:r>
      <w:r w:rsidR="00BC7A98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5.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mancato 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 elettorale di cui all'articolo 13 della dichiarazione di 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7, comma 6, il Collegio 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25.822 ad euro 103.291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cinquanta milioni 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duecento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6.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dei limiti di spesa previsti per i singoli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dall'articolo 7, comma 1, il Collegio regionale di garanzia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inferiore all'importo eccedente il limite previsto e non superiore 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triplo di detto importo.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7.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L'accertata violazione delle norme che disciplinano 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campagna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 dichiarata dal Collegio di 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modo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definitivo, costituisce causa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ineleggibilità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comporta la decadenza dalla carica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espressamente previsti nel presente articolo con delibera della</w:t>
      </w:r>
      <w:r>
        <w:rPr>
          <w:rFonts w:ascii="Verdana" w:hAnsi="Verdana"/>
          <w:sz w:val="18"/>
          <w:szCs w:val="18"/>
        </w:rPr>
        <w:t xml:space="preserve"> </w:t>
      </w:r>
      <w:r w:rsidR="00DB705E">
        <w:rPr>
          <w:rFonts w:ascii="Verdana" w:hAnsi="Verdana"/>
          <w:sz w:val="18"/>
          <w:szCs w:val="18"/>
        </w:rPr>
        <w:t>Cam</w:t>
      </w:r>
      <w:r w:rsidRPr="00604C50">
        <w:rPr>
          <w:rFonts w:ascii="Verdana" w:hAnsi="Verdana"/>
          <w:sz w:val="18"/>
          <w:szCs w:val="18"/>
        </w:rPr>
        <w:t xml:space="preserve">era di appartenenza.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8.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 , il 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previa</w:t>
      </w:r>
      <w:r w:rsidR="00DB705E">
        <w:rPr>
          <w:rFonts w:ascii="Verdana" w:hAnsi="Verdana"/>
          <w:sz w:val="18"/>
          <w:szCs w:val="18"/>
        </w:rPr>
        <w:t xml:space="preserve"> diffida </w:t>
      </w:r>
      <w:r w:rsidRPr="00604C50">
        <w:rPr>
          <w:rFonts w:ascii="Verdana" w:hAnsi="Verdana"/>
          <w:sz w:val="18"/>
          <w:szCs w:val="18"/>
        </w:rPr>
        <w:t>a depositare la 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quindici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giorni, applica la sanzione di cui al comma 5 del presente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articolo.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 mancata presentazione entro tale termine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 del 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nonostante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diffida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adempiere, comp</w:t>
      </w:r>
      <w:r w:rsidR="00DB705E">
        <w:rPr>
          <w:rFonts w:ascii="Verdana" w:hAnsi="Verdana"/>
          <w:sz w:val="18"/>
          <w:szCs w:val="18"/>
        </w:rPr>
        <w:t>orta la decadenza dalla carica.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9.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superamento dei limiti massimi di spesa consentiti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sensi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7, comma 1, per un ammontare pari o superiore al doppio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comporta,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oltre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all'applicazione della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articolo, la decadenza dalla carica.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10.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7342F6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regionale di garanzia elettorale d</w:t>
      </w:r>
      <w:r w:rsidR="00A143AC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comunicazione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dell'accertamento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definitivo delle violazioni di cui ai commi 7, 8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lastRenderedPageBreak/>
        <w:t>Presidente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Camera di appartenenza del parlamentare, la quale pronuncia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decadenza ai</w:t>
      </w:r>
      <w:r w:rsidR="00DB705E">
        <w:rPr>
          <w:rFonts w:ascii="Verdana" w:hAnsi="Verdana"/>
          <w:sz w:val="18"/>
          <w:szCs w:val="18"/>
        </w:rPr>
        <w:t xml:space="preserve"> sensi del proprio regolamento.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11.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irregolarit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dichiarazioni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di cui all'articolo 7, comma 6, 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indicazione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nominativa dei soggetti che hanno erogato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contributi,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 casi in cui tale indicazione sia richiesta, il Collegio regionale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garanzia elettorale, esperita la procedura di cui all'articolo 14,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4, applica la sanzione 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5.164 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dieci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 a lire 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>. La stessa sanzione si applica nel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 violazione dei limiti massimi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comma 4 dell'articolo 7 per i contributi erogabili ai candidati. </w:t>
      </w:r>
    </w:p>
    <w:p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12.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degli obblighi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8 si applica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</w:t>
      </w:r>
      <w:r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>da euro 5.164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 dieci milioni a lire 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DB705E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13.</w:t>
      </w:r>
      <w:r w:rsidR="00DB705E">
        <w:rPr>
          <w:rFonts w:ascii="Verdana" w:hAnsi="Verdana"/>
          <w:sz w:val="18"/>
          <w:szCs w:val="18"/>
        </w:rPr>
        <w:tab/>
      </w:r>
      <w:r w:rsidR="00DB705E" w:rsidRPr="00DB705E">
        <w:rPr>
          <w:rFonts w:ascii="Verdana" w:hAnsi="Verdana"/>
          <w:i/>
          <w:sz w:val="18"/>
          <w:szCs w:val="18"/>
        </w:rPr>
        <w:t xml:space="preserve">Abrogato dal </w:t>
      </w:r>
      <w:r w:rsidR="00D265BE">
        <w:rPr>
          <w:rFonts w:ascii="Verdana" w:hAnsi="Verdana"/>
          <w:i/>
          <w:sz w:val="18"/>
          <w:szCs w:val="18"/>
        </w:rPr>
        <w:t>D</w:t>
      </w:r>
      <w:r w:rsidR="00DB705E" w:rsidRPr="00DB705E">
        <w:rPr>
          <w:rFonts w:ascii="Verdana" w:hAnsi="Verdana"/>
          <w:i/>
          <w:sz w:val="18"/>
          <w:szCs w:val="18"/>
        </w:rPr>
        <w:t>.</w:t>
      </w:r>
      <w:r w:rsidR="00D265BE">
        <w:rPr>
          <w:rFonts w:ascii="Verdana" w:hAnsi="Verdana"/>
          <w:i/>
          <w:sz w:val="18"/>
          <w:szCs w:val="18"/>
        </w:rPr>
        <w:t>L</w:t>
      </w:r>
      <w:r w:rsidR="00DB705E" w:rsidRPr="00DB705E">
        <w:rPr>
          <w:rFonts w:ascii="Verdana" w:hAnsi="Verdana"/>
          <w:i/>
          <w:sz w:val="18"/>
          <w:szCs w:val="18"/>
        </w:rPr>
        <w:t>. 28 dicembre 2013, n. 149,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conv</w:t>
      </w:r>
      <w:r w:rsidR="00D265BE">
        <w:rPr>
          <w:rFonts w:ascii="Verdana" w:hAnsi="Verdana"/>
          <w:i/>
          <w:sz w:val="18"/>
          <w:szCs w:val="18"/>
        </w:rPr>
        <w:t>ertito con modificazioni dalla L</w:t>
      </w:r>
      <w:r w:rsidR="00DB705E" w:rsidRPr="00DB705E">
        <w:rPr>
          <w:rFonts w:ascii="Verdana" w:hAnsi="Verdana"/>
          <w:i/>
          <w:sz w:val="18"/>
          <w:szCs w:val="18"/>
        </w:rPr>
        <w:t>. 21 febbraio 2014, n. 13</w:t>
      </w:r>
    </w:p>
    <w:p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14.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spese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 da parte dei partiti o movimenti politici,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 gruppi di candidati, il collegio della Corte dei conti di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 all'articolo 12, 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7342F6" w:rsidRPr="007342F6">
        <w:rPr>
          <w:rFonts w:ascii="Verdana" w:hAnsi="Verdana"/>
          <w:sz w:val="18"/>
          <w:szCs w:val="18"/>
        </w:rPr>
        <w:t>da euro 51.645 ad euro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516.456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cento milioni a lire un miliardo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15.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indicazione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consuntivi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 12, comma 1, delle fonti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finanziamento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Corte dei conti di cui al comma 2 del medesimo articolo applica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la sanzione amministrativa pecuniaria </w:t>
      </w:r>
      <w:r w:rsidR="007342F6" w:rsidRPr="007342F6">
        <w:rPr>
          <w:rFonts w:ascii="Verdana" w:hAnsi="Verdana"/>
          <w:sz w:val="18"/>
          <w:szCs w:val="18"/>
        </w:rPr>
        <w:t xml:space="preserve">da euro 5.164 ad euro 51.645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dieci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lire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cento milioni</w:t>
      </w:r>
      <w:r w:rsidR="007342F6">
        <w:rPr>
          <w:rFonts w:ascii="Verdana" w:hAnsi="Verdana"/>
          <w:sz w:val="18"/>
          <w:szCs w:val="18"/>
        </w:rPr>
        <w:t>]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16.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riscontrata violazione dei limiti di spesa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cui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pecuniaria 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triplo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dell'importo eccedente il limite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previsto.</w:t>
      </w:r>
      <w:r>
        <w:rPr>
          <w:rFonts w:ascii="Verdana" w:hAnsi="Verdana"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Periodo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>abrogato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B705E" w:rsidRPr="00DB705E">
        <w:rPr>
          <w:rFonts w:ascii="Verdana" w:hAnsi="Verdana"/>
          <w:i/>
          <w:sz w:val="18"/>
          <w:szCs w:val="18"/>
        </w:rPr>
        <w:t xml:space="preserve">dal </w:t>
      </w:r>
      <w:r w:rsidR="00D265BE">
        <w:rPr>
          <w:rFonts w:ascii="Verdana" w:hAnsi="Verdana"/>
          <w:i/>
          <w:sz w:val="18"/>
          <w:szCs w:val="18"/>
        </w:rPr>
        <w:t>D</w:t>
      </w:r>
      <w:r w:rsidR="00DB705E" w:rsidRPr="00DB705E">
        <w:rPr>
          <w:rFonts w:ascii="Verdana" w:hAnsi="Verdana"/>
          <w:i/>
          <w:sz w:val="18"/>
          <w:szCs w:val="18"/>
        </w:rPr>
        <w:t>.</w:t>
      </w:r>
      <w:r w:rsidR="00D265BE">
        <w:rPr>
          <w:rFonts w:ascii="Verdana" w:hAnsi="Verdana"/>
          <w:i/>
          <w:sz w:val="18"/>
          <w:szCs w:val="18"/>
        </w:rPr>
        <w:t>L</w:t>
      </w:r>
      <w:r w:rsidR="00DB705E" w:rsidRPr="00DB705E">
        <w:rPr>
          <w:rFonts w:ascii="Verdana" w:hAnsi="Verdana"/>
          <w:i/>
          <w:sz w:val="18"/>
          <w:szCs w:val="18"/>
        </w:rPr>
        <w:t>. 28 dicembre 2013, n. 149, convertito con modificazioni dalla</w:t>
      </w:r>
      <w:r w:rsidRPr="00DB705E">
        <w:rPr>
          <w:rFonts w:ascii="Verdana" w:hAnsi="Verdana"/>
          <w:i/>
          <w:sz w:val="18"/>
          <w:szCs w:val="18"/>
        </w:rPr>
        <w:t xml:space="preserve"> </w:t>
      </w:r>
      <w:r w:rsidR="00D265BE">
        <w:rPr>
          <w:rFonts w:ascii="Verdana" w:hAnsi="Verdana"/>
          <w:i/>
          <w:sz w:val="18"/>
          <w:szCs w:val="18"/>
        </w:rPr>
        <w:t>L</w:t>
      </w:r>
      <w:r w:rsidR="00DB705E" w:rsidRPr="00DB705E">
        <w:rPr>
          <w:rFonts w:ascii="Verdana" w:hAnsi="Verdana"/>
          <w:i/>
          <w:sz w:val="18"/>
          <w:szCs w:val="18"/>
        </w:rPr>
        <w:t xml:space="preserve">. </w:t>
      </w:r>
      <w:r w:rsidRPr="00DB705E">
        <w:rPr>
          <w:rFonts w:ascii="Verdana" w:hAnsi="Verdana"/>
          <w:i/>
          <w:sz w:val="18"/>
          <w:szCs w:val="18"/>
        </w:rPr>
        <w:t>21</w:t>
      </w:r>
      <w:r w:rsidR="00DB705E" w:rsidRPr="00DB705E">
        <w:rPr>
          <w:rFonts w:ascii="Verdana" w:hAnsi="Verdana"/>
          <w:i/>
          <w:sz w:val="18"/>
          <w:szCs w:val="18"/>
        </w:rPr>
        <w:t xml:space="preserve"> febbraio 2014, n. 13</w:t>
      </w:r>
      <w:r w:rsidR="00450850">
        <w:rPr>
          <w:rFonts w:ascii="Verdana" w:hAnsi="Verdana"/>
          <w:i/>
          <w:sz w:val="18"/>
          <w:szCs w:val="18"/>
        </w:rPr>
        <w:t>.</w:t>
      </w:r>
    </w:p>
    <w:p w:rsidR="00604C50" w:rsidRPr="00604C50" w:rsidRDefault="00604C50" w:rsidP="007342F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17.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In caso di violazione di una 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recate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dagli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articoli 6, 8 e 9 della legge 4 aprile 1956, n. 212, 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luogo delle sanzioni penali ivi previste, la sanzione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pecuniaria </w:t>
      </w:r>
      <w:r w:rsidR="007342F6" w:rsidRPr="007342F6">
        <w:rPr>
          <w:rFonts w:ascii="Verdana" w:hAnsi="Verdana"/>
          <w:sz w:val="18"/>
          <w:szCs w:val="18"/>
        </w:rPr>
        <w:t>da euro</w:t>
      </w:r>
      <w:r w:rsidR="007342F6">
        <w:rPr>
          <w:rFonts w:ascii="Verdana" w:hAnsi="Verdana"/>
          <w:sz w:val="18"/>
          <w:szCs w:val="18"/>
        </w:rPr>
        <w:t xml:space="preserve"> </w:t>
      </w:r>
      <w:r w:rsidR="007342F6" w:rsidRPr="007342F6">
        <w:rPr>
          <w:rFonts w:ascii="Verdana" w:hAnsi="Verdana"/>
          <w:sz w:val="18"/>
          <w:szCs w:val="18"/>
        </w:rPr>
        <w:t xml:space="preserve">103 ad euro 1.032 </w:t>
      </w:r>
      <w:r w:rsidR="007342F6">
        <w:rPr>
          <w:rFonts w:ascii="Verdana" w:hAnsi="Verdana"/>
          <w:sz w:val="18"/>
          <w:szCs w:val="18"/>
        </w:rPr>
        <w:t>[</w:t>
      </w:r>
      <w:r w:rsidRPr="00604C50">
        <w:rPr>
          <w:rFonts w:ascii="Verdana" w:hAnsi="Verdana"/>
          <w:sz w:val="18"/>
          <w:szCs w:val="18"/>
        </w:rPr>
        <w:t>da lire duecentomila a lire due milioni</w:t>
      </w:r>
      <w:r w:rsidR="007342F6">
        <w:rPr>
          <w:rFonts w:ascii="Verdana" w:hAnsi="Verdana"/>
          <w:sz w:val="18"/>
          <w:szCs w:val="18"/>
        </w:rPr>
        <w:t>]</w:t>
      </w:r>
      <w:r w:rsidR="00DB705E">
        <w:rPr>
          <w:rStyle w:val="Rimandonotaapidipagina"/>
          <w:rFonts w:ascii="Verdana" w:hAnsi="Verdana"/>
          <w:sz w:val="18"/>
          <w:szCs w:val="18"/>
        </w:rPr>
        <w:footnoteReference w:id="8"/>
      </w:r>
      <w:r w:rsidRPr="00604C50"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1378E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18.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comma 5 dell'articolo 29 della legge 25 marzo 1993,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81,</w:t>
      </w:r>
      <w:r w:rsidR="00DB705E"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è</w:t>
      </w:r>
      <w:r w:rsidRPr="00604C50">
        <w:rPr>
          <w:rFonts w:ascii="Verdana" w:hAnsi="Verdana"/>
          <w:sz w:val="18"/>
          <w:szCs w:val="18"/>
        </w:rPr>
        <w:t xml:space="preserve"> sostituito dal seguente: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"5. In caso di inosservanza delle norme di cui al comma 1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prescrizioni delle autorit</w:t>
      </w:r>
      <w:r w:rsidR="0045085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vigilanza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vigenti in materia per le elezioni alla Camera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 della Repubblica. Chiunque contravviene alle restanti norme di</w:t>
      </w:r>
      <w:r w:rsidR="00DB705E"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cui al presente articolo è</w:t>
      </w:r>
      <w:r w:rsidRPr="00604C50">
        <w:rPr>
          <w:rFonts w:ascii="Verdana" w:hAnsi="Verdana"/>
          <w:sz w:val="18"/>
          <w:szCs w:val="18"/>
        </w:rPr>
        <w:t xml:space="preserve"> punito con la multa da lire un milione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lire cinquanta milioni". </w:t>
      </w:r>
    </w:p>
    <w:p w:rsidR="00604C50" w:rsidRPr="00604C50" w:rsidRDefault="00604C50" w:rsidP="004508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19.</w:t>
      </w:r>
      <w:r w:rsidR="00DB705E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l'applicazione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pecuniarie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dal presente articolo si applicano le disposizioni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generali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contenute nelle sezioni I e II del capo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novembre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1981, n. 689, salvo quanto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disposto.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 w:rsidR="00DB705E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l'articolo 16 </w:t>
      </w:r>
      <w:r w:rsidRPr="00604C50">
        <w:rPr>
          <w:rFonts w:ascii="Verdana" w:hAnsi="Verdana"/>
          <w:sz w:val="18"/>
          <w:szCs w:val="18"/>
        </w:rPr>
        <w:lastRenderedPageBreak/>
        <w:t xml:space="preserve">della medesima legge n. 689 del 1981. </w:t>
      </w:r>
      <w:r w:rsidR="00450850" w:rsidRPr="00450850">
        <w:rPr>
          <w:rFonts w:ascii="Verdana" w:hAnsi="Verdana"/>
          <w:i/>
          <w:sz w:val="18"/>
          <w:szCs w:val="18"/>
        </w:rPr>
        <w:t>Periodo soppresso</w:t>
      </w:r>
      <w:r w:rsidR="00DB705E" w:rsidRPr="00450850">
        <w:rPr>
          <w:rFonts w:ascii="Verdana" w:hAnsi="Verdana"/>
          <w:i/>
          <w:sz w:val="18"/>
          <w:szCs w:val="18"/>
        </w:rPr>
        <w:t xml:space="preserve"> </w:t>
      </w:r>
      <w:r w:rsidR="00450850" w:rsidRPr="00450850">
        <w:rPr>
          <w:rFonts w:ascii="Verdana" w:hAnsi="Verdana"/>
          <w:i/>
          <w:sz w:val="18"/>
          <w:szCs w:val="18"/>
        </w:rPr>
        <w:t xml:space="preserve">dalla </w:t>
      </w:r>
      <w:r w:rsidR="00D265BE">
        <w:rPr>
          <w:rFonts w:ascii="Verdana" w:hAnsi="Verdana"/>
          <w:i/>
          <w:sz w:val="18"/>
          <w:szCs w:val="18"/>
        </w:rPr>
        <w:t>L</w:t>
      </w:r>
      <w:r w:rsidR="00450850" w:rsidRPr="00450850">
        <w:rPr>
          <w:rFonts w:ascii="Verdana" w:hAnsi="Verdana"/>
          <w:i/>
          <w:sz w:val="18"/>
          <w:szCs w:val="18"/>
        </w:rPr>
        <w:t>. 27 dicembre 2006, n. 296</w:t>
      </w:r>
      <w:r w:rsidR="00450850">
        <w:rPr>
          <w:rStyle w:val="Rimandonotaapidipagina"/>
          <w:rFonts w:ascii="Verdana" w:hAnsi="Verdana"/>
          <w:i/>
          <w:sz w:val="18"/>
          <w:szCs w:val="18"/>
        </w:rPr>
        <w:footnoteReference w:id="9"/>
      </w:r>
      <w:r w:rsidR="00450850"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16 </w:t>
      </w:r>
    </w:p>
    <w:p w:rsidR="00604C50" w:rsidRPr="00450850" w:rsidRDefault="00450850" w:rsidP="00604C5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50850">
        <w:rPr>
          <w:rFonts w:ascii="Verdana" w:hAnsi="Verdana"/>
          <w:i/>
          <w:sz w:val="18"/>
          <w:szCs w:val="18"/>
        </w:rPr>
        <w:t xml:space="preserve">Abrogato dal </w:t>
      </w:r>
      <w:r w:rsidR="00D265BE">
        <w:rPr>
          <w:rFonts w:ascii="Verdana" w:hAnsi="Verdana"/>
          <w:i/>
          <w:sz w:val="18"/>
          <w:szCs w:val="18"/>
        </w:rPr>
        <w:t>D</w:t>
      </w:r>
      <w:r w:rsidRPr="00450850">
        <w:rPr>
          <w:rFonts w:ascii="Verdana" w:hAnsi="Verdana"/>
          <w:i/>
          <w:sz w:val="18"/>
          <w:szCs w:val="18"/>
        </w:rPr>
        <w:t>.</w:t>
      </w:r>
      <w:r w:rsidR="00D265BE">
        <w:rPr>
          <w:rFonts w:ascii="Verdana" w:hAnsi="Verdana"/>
          <w:i/>
          <w:sz w:val="18"/>
          <w:szCs w:val="18"/>
        </w:rPr>
        <w:t>L</w:t>
      </w:r>
      <w:r w:rsidRPr="00450850">
        <w:rPr>
          <w:rFonts w:ascii="Verdana" w:hAnsi="Verdana"/>
          <w:i/>
          <w:sz w:val="18"/>
          <w:szCs w:val="18"/>
        </w:rPr>
        <w:t>. 28 dicembre 2013, n. 149, convertito con</w:t>
      </w:r>
      <w:r w:rsidR="00604C50" w:rsidRPr="00450850">
        <w:rPr>
          <w:rFonts w:ascii="Verdana" w:hAnsi="Verdana"/>
          <w:i/>
          <w:sz w:val="18"/>
          <w:szCs w:val="18"/>
        </w:rPr>
        <w:t xml:space="preserve"> </w:t>
      </w:r>
      <w:r w:rsidR="00D265BE">
        <w:rPr>
          <w:rFonts w:ascii="Verdana" w:hAnsi="Verdana"/>
          <w:i/>
          <w:sz w:val="18"/>
          <w:szCs w:val="18"/>
        </w:rPr>
        <w:t>modificazioni dalla L</w:t>
      </w:r>
      <w:r w:rsidRPr="00450850">
        <w:rPr>
          <w:rFonts w:ascii="Verdana" w:hAnsi="Verdana"/>
          <w:i/>
          <w:sz w:val="18"/>
          <w:szCs w:val="18"/>
        </w:rPr>
        <w:t>. 21 febbraio 2014, n. 13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17.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Agevolazioni postali</w:t>
      </w:r>
      <w:r w:rsidR="00741F34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0"/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Ciascun candidato in un collegio uninominale e ciascuna lista di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 in una circoscrizione per le elezioni per il rinnovo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Camera dei deputati e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usufruire di una tariffa postale agevolata di lire 70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1"/>
      </w:r>
      <w:r w:rsidRPr="00604C50">
        <w:rPr>
          <w:rFonts w:ascii="Verdana" w:hAnsi="Verdana"/>
          <w:sz w:val="18"/>
          <w:szCs w:val="18"/>
        </w:rPr>
        <w:t>, 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peso non superiore a grammi 70, per l'invio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materiale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 un numero massimo di copie pari al totale degli elettori iscritti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 collegio per i singoli candidati, e pari al totale degli elettori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iscritti nella circoscrizione per le liste di candidati. Tale tariffa</w:t>
      </w:r>
      <w:r w:rsidR="00450850">
        <w:rPr>
          <w:rFonts w:ascii="Verdana" w:hAnsi="Verdana"/>
          <w:sz w:val="18"/>
          <w:szCs w:val="18"/>
        </w:rPr>
        <w:t xml:space="preserve"> può</w:t>
      </w:r>
      <w:r w:rsidRPr="00604C50">
        <w:rPr>
          <w:rFonts w:ascii="Verdana" w:hAnsi="Verdana"/>
          <w:sz w:val="18"/>
          <w:szCs w:val="18"/>
        </w:rPr>
        <w:t xml:space="preserve"> essere utilizzata unicamente 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A143AC">
        <w:rPr>
          <w:rFonts w:ascii="Verdana" w:hAnsi="Verdana"/>
          <w:sz w:val="18"/>
          <w:szCs w:val="18"/>
        </w:rPr>
        <w:t>dà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ottenere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dall'amministrazione postale l'inoltro dei plichi ai destinatari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procedure e tempi uguali a quelli in vigore per la distribuzione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periodici settimanali.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18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Agevolazioni fiscali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il materiale tipografico, inclusi carta e inchiostri in esso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impiegati, per l'acquisto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d'affissione,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comunicazione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politica radiotelevisiva, di messaggi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politici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su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quotidiani, periodici e siti web, per l'affitto 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gli allestimenti e i servizi connessi a manifestazioni,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novanta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giorni precedenti le elezioni della Camera e dei Senato,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membri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Parlamento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all'Italia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nonch</w:t>
      </w:r>
      <w:r w:rsidR="00450850">
        <w:rPr>
          <w:rFonts w:ascii="Verdana" w:hAnsi="Verdana"/>
          <w:sz w:val="18"/>
          <w:szCs w:val="18"/>
        </w:rPr>
        <w:t>é</w:t>
      </w:r>
      <w:r w:rsidRPr="00604C5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aree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interessate, nei novanta giorni precedenti le elezioni dei presidenti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dei consigli regionali e provinciali, dei sindaci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circoscrizionali,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commissionati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movimenti, dalle liste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l'aliquota IVA del 4 per cento.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 xml:space="preserve">Nel numero </w:t>
      </w:r>
      <w:r w:rsidRPr="009F6FEB">
        <w:rPr>
          <w:rFonts w:ascii="Verdana" w:hAnsi="Verdana"/>
          <w:i/>
          <w:sz w:val="18"/>
          <w:szCs w:val="18"/>
        </w:rPr>
        <w:t>18)</w:t>
      </w:r>
      <w:r w:rsidRPr="00604C50">
        <w:rPr>
          <w:rFonts w:ascii="Verdana" w:hAnsi="Verdana"/>
          <w:sz w:val="18"/>
          <w:szCs w:val="18"/>
        </w:rPr>
        <w:t xml:space="preserve"> della tabella A, parte II,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decreto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 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1972,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633,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sono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aggiunte, in fine, le parole: "materiale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tipografico,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attinente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450850">
        <w:rPr>
          <w:rFonts w:ascii="Verdana" w:hAnsi="Verdana"/>
          <w:sz w:val="18"/>
          <w:szCs w:val="18"/>
        </w:rPr>
        <w:t xml:space="preserve"> campagne elettorali".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265BE" w:rsidRDefault="00D265BE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lastRenderedPageBreak/>
        <w:t xml:space="preserve">Art. 19.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Interventi dei comuni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A decorrere dal giorno di indizione dei comizi elettorali per il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rinnovo della Camera dei deputati e del 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 sono tenuti a mettere a disposizione, in base a proprie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regolamentari, senza oneri per i comuni stessi,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partiti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movimenti presenti nella competizione elettorale in misura eguale tra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loro i locali di loro propriet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gi</w:t>
      </w:r>
      <w:r w:rsidR="00450850">
        <w:rPr>
          <w:rFonts w:ascii="Verdana" w:hAnsi="Verdana"/>
          <w:sz w:val="18"/>
          <w:szCs w:val="18"/>
        </w:rPr>
        <w:t>à</w:t>
      </w:r>
      <w:r w:rsidRPr="00604C50">
        <w:rPr>
          <w:rFonts w:ascii="Verdana" w:hAnsi="Verdana"/>
          <w:sz w:val="18"/>
          <w:szCs w:val="18"/>
        </w:rPr>
        <w:t xml:space="preserve"> predisposti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conferenze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dibattiti.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1-bis.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Nel giorno delle elezioni 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organizzare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speciali servizi di trasporto per facilitare l'affluenza alle sezioni</w:t>
      </w:r>
      <w:r w:rsidR="00450850">
        <w:rPr>
          <w:rFonts w:ascii="Verdana" w:hAnsi="Verdana"/>
          <w:sz w:val="18"/>
          <w:szCs w:val="18"/>
        </w:rPr>
        <w:t xml:space="preserve"> elettorali</w:t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04C50" w:rsidRPr="00450850" w:rsidRDefault="00604C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Art. 20. 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450850">
        <w:rPr>
          <w:rFonts w:ascii="Verdana" w:hAnsi="Verdana"/>
          <w:b/>
          <w:color w:val="1F497D" w:themeColor="text2"/>
          <w:sz w:val="18"/>
          <w:szCs w:val="18"/>
        </w:rPr>
        <w:t xml:space="preserve"> Elezioni europee, regio</w:t>
      </w:r>
      <w:r w:rsidR="00450850" w:rsidRPr="00450850">
        <w:rPr>
          <w:rFonts w:ascii="Verdana" w:hAnsi="Verdana"/>
          <w:b/>
          <w:color w:val="1F497D" w:themeColor="text2"/>
          <w:sz w:val="18"/>
          <w:szCs w:val="18"/>
        </w:rPr>
        <w:t>nali, provinciali e comunali</w:t>
      </w:r>
      <w:r w:rsidR="00741F34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2"/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Parlamento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europeo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3"/>
      </w:r>
      <w:r w:rsidRPr="00604C50">
        <w:rPr>
          <w:rFonts w:ascii="Verdana" w:hAnsi="Verdana"/>
          <w:sz w:val="18"/>
          <w:szCs w:val="18"/>
        </w:rPr>
        <w:t xml:space="preserve"> e per 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statuto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ordinario e, in quanto compatibili, delle regioni a statuto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speciale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 delle province autonome di Trento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Bolzano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 di cui agli articoli da 1 a 6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 nell'articolo 15 e le disposizioni di cui agli articoli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17,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18 e 19 della presente legge. </w:t>
      </w:r>
    </w:p>
    <w:p w:rsidR="00604C50" w:rsidRPr="00604C50" w:rsidRDefault="00604C50" w:rsidP="001378E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2.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Per le elezioni dei consigli comunali e provinciali, del sindaco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disposizioni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dell'articolo 1 e dell'articolo 6 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sanzioni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previste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nell'articolo 15 e le disposizioni di cui agli articoli 17, 18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19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 presente legge</w:t>
      </w:r>
      <w:r w:rsidR="007342F6">
        <w:rPr>
          <w:rStyle w:val="Rimandonotaapidipagina"/>
          <w:rFonts w:ascii="Verdana" w:hAnsi="Verdana"/>
          <w:sz w:val="18"/>
          <w:szCs w:val="18"/>
        </w:rPr>
        <w:footnoteReference w:id="14"/>
      </w:r>
      <w:r w:rsidRPr="00604C50">
        <w:rPr>
          <w:rFonts w:ascii="Verdana" w:hAnsi="Verdana"/>
          <w:sz w:val="18"/>
          <w:szCs w:val="18"/>
        </w:rPr>
        <w:t xml:space="preserve">.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3.</w:t>
      </w:r>
      <w:r w:rsidR="00450850"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L'articolo 28 della legge 25 marzo 1993,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81,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abrogato.</w:t>
      </w:r>
      <w:r w:rsidR="00450850">
        <w:rPr>
          <w:rFonts w:ascii="Verdana" w:hAnsi="Verdana"/>
          <w:sz w:val="18"/>
          <w:szCs w:val="18"/>
        </w:rPr>
        <w:t xml:space="preserve"> </w:t>
      </w:r>
    </w:p>
    <w:p w:rsidR="00450850" w:rsidRDefault="00450850" w:rsidP="001378E0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50850" w:rsidRPr="00450850" w:rsidRDefault="00450850" w:rsidP="0045085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50850">
        <w:rPr>
          <w:rFonts w:ascii="Verdana" w:hAnsi="Verdana"/>
          <w:b/>
          <w:color w:val="1F497D" w:themeColor="text2"/>
          <w:sz w:val="18"/>
          <w:szCs w:val="18"/>
        </w:rPr>
        <w:t>Art. 20-bis. - Regolamenti di attuazione</w:t>
      </w:r>
    </w:p>
    <w:p w:rsidR="00450850" w:rsidRPr="00604C50" w:rsidRDefault="00450850" w:rsidP="004508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04C50">
        <w:rPr>
          <w:rFonts w:ascii="Verdana" w:hAnsi="Verdana"/>
          <w:sz w:val="18"/>
          <w:szCs w:val="18"/>
        </w:rPr>
        <w:t>Il Consiglio di Presidenza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l'Ufficio di Presidenza della Camera dei deputati approvano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regolamenti per l'attuazione, nelle parti di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della presente legge</w:t>
      </w:r>
      <w:r w:rsidRPr="00604C50">
        <w:rPr>
          <w:rFonts w:ascii="Verdana" w:hAnsi="Verdana"/>
          <w:sz w:val="18"/>
          <w:szCs w:val="18"/>
        </w:rPr>
        <w:t>.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450850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inserita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>Repubblica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italiana. </w:t>
      </w:r>
      <w:r w:rsidR="00450850">
        <w:rPr>
          <w:rFonts w:ascii="Verdana" w:hAnsi="Verdana"/>
          <w:sz w:val="18"/>
          <w:szCs w:val="18"/>
        </w:rPr>
        <w:t xml:space="preserve">È </w:t>
      </w:r>
      <w:r w:rsidRPr="00604C50">
        <w:rPr>
          <w:rFonts w:ascii="Verdana" w:hAnsi="Verdana"/>
          <w:sz w:val="18"/>
          <w:szCs w:val="18"/>
        </w:rPr>
        <w:t>fatto obbligo a chiunque spetti di osservarla e di farla</w:t>
      </w:r>
      <w:r w:rsidR="00450850">
        <w:rPr>
          <w:rFonts w:ascii="Verdana" w:hAnsi="Verdana"/>
          <w:sz w:val="18"/>
          <w:szCs w:val="18"/>
        </w:rPr>
        <w:t xml:space="preserve"> </w:t>
      </w:r>
      <w:r w:rsidRPr="00604C50">
        <w:rPr>
          <w:rFonts w:ascii="Verdana" w:hAnsi="Verdana"/>
          <w:sz w:val="18"/>
          <w:szCs w:val="18"/>
        </w:rPr>
        <w:t xml:space="preserve">osservare come legge dello Stato. </w:t>
      </w:r>
    </w:p>
    <w:p w:rsidR="00604C50" w:rsidRPr="00604C50" w:rsidRDefault="004508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a Roma, addì</w:t>
      </w:r>
      <w:r w:rsidR="00604C50" w:rsidRPr="00604C50">
        <w:rPr>
          <w:rFonts w:ascii="Verdana" w:hAnsi="Verdana"/>
          <w:sz w:val="18"/>
          <w:szCs w:val="18"/>
        </w:rPr>
        <w:t xml:space="preserve"> 10 dicembre 1993 </w:t>
      </w:r>
    </w:p>
    <w:p w:rsidR="00604C50" w:rsidRPr="00604C50" w:rsidRDefault="00604C50" w:rsidP="00317E6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SCALFARO </w:t>
      </w:r>
    </w:p>
    <w:p w:rsidR="00604C50" w:rsidRPr="00604C50" w:rsidRDefault="00604C50" w:rsidP="0045085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CIAMPI, Presidente del Consiglio dei Ministri </w:t>
      </w:r>
    </w:p>
    <w:p w:rsidR="00604C50" w:rsidRPr="00604C50" w:rsidRDefault="00604C50" w:rsidP="00604C5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04C50">
        <w:rPr>
          <w:rFonts w:ascii="Verdana" w:hAnsi="Verdana"/>
          <w:sz w:val="18"/>
          <w:szCs w:val="18"/>
        </w:rPr>
        <w:t xml:space="preserve">Visto, il Guardasigilli: CONSO </w:t>
      </w:r>
    </w:p>
    <w:sectPr w:rsidR="00604C50" w:rsidRPr="00604C50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62" w:rsidRDefault="00317E62" w:rsidP="00604C50">
      <w:pPr>
        <w:spacing w:after="0" w:line="240" w:lineRule="auto"/>
      </w:pPr>
      <w:r>
        <w:separator/>
      </w:r>
    </w:p>
  </w:endnote>
  <w:endnote w:type="continuationSeparator" w:id="0">
    <w:p w:rsidR="00317E62" w:rsidRDefault="00317E62" w:rsidP="0060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62" w:rsidRDefault="00317E62" w:rsidP="00604C50">
      <w:pPr>
        <w:spacing w:after="0" w:line="240" w:lineRule="auto"/>
      </w:pPr>
      <w:r>
        <w:separator/>
      </w:r>
    </w:p>
  </w:footnote>
  <w:footnote w:type="continuationSeparator" w:id="0">
    <w:p w:rsidR="00317E62" w:rsidRDefault="00317E62" w:rsidP="00604C50">
      <w:pPr>
        <w:spacing w:after="0" w:line="240" w:lineRule="auto"/>
      </w:pPr>
      <w:r>
        <w:continuationSeparator/>
      </w:r>
    </w:p>
  </w:footnote>
  <w:footnote w:id="1">
    <w:p w:rsidR="00317E62" w:rsidRPr="004B2199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</w:rPr>
      </w:pPr>
      <w:r w:rsidRPr="004B2199">
        <w:rPr>
          <w:rStyle w:val="Rimandonotaapidipagina"/>
          <w:rFonts w:ascii="Verdana" w:hAnsi="Verdana"/>
          <w:sz w:val="16"/>
        </w:rPr>
        <w:footnoteRef/>
      </w:r>
      <w:r w:rsidRPr="004B2199">
        <w:rPr>
          <w:rFonts w:ascii="Verdana" w:hAnsi="Verdana"/>
          <w:sz w:val="16"/>
        </w:rPr>
        <w:t xml:space="preserve"> Le disposizioni del presente comma hanno cessato di applicarsi alle emittenti radiofoniche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e televisive locali “a decorrere dal giorno successivo a quello di pubblicazione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nella Gazzetta Ufficiale del decreto del Ministro delle comunicazioni di cui al comma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5 dell’articolo 11-quater della legge 22 febbraio 2000, n. 28” introdotto dall’articolo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1 della legge 6 novembre 2003, n. 313 (</w:t>
      </w:r>
      <w:r w:rsidRPr="004B2199">
        <w:rPr>
          <w:rFonts w:ascii="Verdana" w:hAnsi="Verdana"/>
          <w:i/>
          <w:sz w:val="16"/>
        </w:rPr>
        <w:t>Disposizioni per l’attuazione del principio</w:t>
      </w:r>
      <w:r>
        <w:rPr>
          <w:rFonts w:ascii="Verdana" w:hAnsi="Verdana"/>
          <w:i/>
          <w:sz w:val="16"/>
        </w:rPr>
        <w:t xml:space="preserve"> </w:t>
      </w:r>
      <w:r w:rsidRPr="004B2199">
        <w:rPr>
          <w:rFonts w:ascii="Verdana" w:hAnsi="Verdana"/>
          <w:i/>
          <w:sz w:val="16"/>
        </w:rPr>
        <w:t>del pluralismo nella programmazione delle emittenti radiofoniche e televisive locali</w:t>
      </w:r>
      <w:r w:rsidRPr="004B2199">
        <w:rPr>
          <w:rFonts w:ascii="Verdana" w:hAnsi="Verdana"/>
          <w:sz w:val="16"/>
        </w:rPr>
        <w:t>).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Trattasi del decreto del Ministro delle comunicazioni 8 aprile 2004, pubblicato nella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Gazzetta Ufficiale n. 88 del 15 aprile 2004.</w:t>
      </w:r>
    </w:p>
  </w:footnote>
  <w:footnote w:id="2">
    <w:p w:rsidR="00317E62" w:rsidRDefault="00317E62" w:rsidP="00D265BE">
      <w:pPr>
        <w:pStyle w:val="Testonotaapidipagina"/>
        <w:spacing w:after="120" w:line="276" w:lineRule="auto"/>
        <w:jc w:val="both"/>
      </w:pPr>
      <w:r w:rsidRPr="004B2199">
        <w:rPr>
          <w:rStyle w:val="Rimandonotaapidipagina"/>
          <w:rFonts w:ascii="Verdana" w:hAnsi="Verdana"/>
          <w:sz w:val="16"/>
        </w:rPr>
        <w:footnoteRef/>
      </w:r>
      <w:r w:rsidRPr="004B2199">
        <w:rPr>
          <w:rFonts w:ascii="Verdana" w:hAnsi="Verdana"/>
          <w:sz w:val="16"/>
        </w:rPr>
        <w:t xml:space="preserve"> Ossia: nei trenta giorni precedenti la data della votazione per le elezioni della Camera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dei deputati e del Senato della Repubblica. Il comma 2 dell’art. 1 della presente legge</w:t>
      </w:r>
      <w:r>
        <w:rPr>
          <w:rFonts w:ascii="Verdana" w:hAnsi="Verdana"/>
          <w:sz w:val="16"/>
        </w:rPr>
        <w:t xml:space="preserve"> </w:t>
      </w:r>
      <w:r w:rsidRPr="004B2199">
        <w:rPr>
          <w:rFonts w:ascii="Verdana" w:hAnsi="Verdana"/>
          <w:sz w:val="16"/>
        </w:rPr>
        <w:t>è stato abrogato dall’art. 13, comma 1, della legge 22 febbraio 2000, n. 28.</w:t>
      </w:r>
    </w:p>
  </w:footnote>
  <w:footnote w:id="3">
    <w:p w:rsidR="00317E62" w:rsidRPr="00914C88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914C88">
        <w:rPr>
          <w:rStyle w:val="Rimandonotaapidipagina"/>
          <w:rFonts w:ascii="Verdana" w:hAnsi="Verdana"/>
          <w:sz w:val="16"/>
          <w:szCs w:val="16"/>
        </w:rPr>
        <w:footnoteRef/>
      </w:r>
      <w:r w:rsidRPr="00914C88">
        <w:rPr>
          <w:rFonts w:ascii="Verdana" w:hAnsi="Verdana"/>
          <w:sz w:val="16"/>
          <w:szCs w:val="16"/>
        </w:rPr>
        <w:t xml:space="preserve"> Il D.P.R. 2 aprile 2003, n. 104 ha disposto (con l'art. 8, comma 4) che "Le disposizioni sui limiti delle spese elettorali dei candidati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e di ciascun partito, movimento, lista o gruppo di candidati, di cui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all'articolo 7, comma 1 e all'articolo 10 della legge 10 dicembre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1993, n. 515, si intendono computate sul numero dei cittadini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residenti nelle singole ripartizioni, in cui sono presentate le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liste, risultante dal decreto del Ministro dell'interno di cui</w:t>
      </w:r>
      <w:r>
        <w:rPr>
          <w:rFonts w:ascii="Verdana" w:hAnsi="Verdana"/>
          <w:sz w:val="16"/>
          <w:szCs w:val="16"/>
        </w:rPr>
        <w:t xml:space="preserve"> </w:t>
      </w:r>
      <w:r w:rsidRPr="00914C88">
        <w:rPr>
          <w:rFonts w:ascii="Verdana" w:hAnsi="Verdana"/>
          <w:sz w:val="16"/>
          <w:szCs w:val="16"/>
        </w:rPr>
        <w:t>all'articolo 7, comma 1 del presente regolamento".</w:t>
      </w:r>
    </w:p>
  </w:footnote>
  <w:footnote w:id="4">
    <w:p w:rsidR="00317E62" w:rsidRPr="00604C50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04C50">
        <w:rPr>
          <w:rStyle w:val="Rimandonotaapidipagina"/>
          <w:rFonts w:ascii="Verdana" w:hAnsi="Verdana"/>
          <w:sz w:val="16"/>
          <w:szCs w:val="16"/>
        </w:rPr>
        <w:footnoteRef/>
      </w:r>
      <w:r w:rsidRPr="00604C50">
        <w:rPr>
          <w:rFonts w:ascii="Verdana" w:hAnsi="Verdana"/>
          <w:sz w:val="16"/>
          <w:szCs w:val="16"/>
        </w:rPr>
        <w:t xml:space="preserve"> Il D.L. 3 gennaio 2006, n. 1, convertito con modificazioni, dalla L. 27 gennaio 2006, n. 22 ha disposto (con l'art. 3-ter, comma 1, lettera </w:t>
      </w:r>
      <w:r w:rsidRPr="00BC7A98">
        <w:rPr>
          <w:rFonts w:ascii="Verdana" w:hAnsi="Verdana"/>
          <w:i/>
          <w:sz w:val="16"/>
          <w:szCs w:val="16"/>
        </w:rPr>
        <w:t>d)</w:t>
      </w:r>
      <w:r w:rsidRPr="00604C50">
        <w:rPr>
          <w:rFonts w:ascii="Verdana" w:hAnsi="Verdana"/>
          <w:sz w:val="16"/>
          <w:szCs w:val="16"/>
        </w:rPr>
        <w:t>) che al comma 6, terzo periodo del presente articolo, le parole: "euro 6.500,24" sono sostituite dalle seguenti: "euro 20.000".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La L. 6 luglio 2012, n. 96 ha disposto (con l'art. 11, comma 2) che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"All'articolo 7, comma 6, della legge 10 dicembre 1993, n. 515, 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successive modificazioni, le parole: "superiore ad euro 20.000" sono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sostituite dalle seguenti: "superiore all'importo di cui all'articolo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4, terzo comma, della legge 18 novembre 1981, n. 659, e successive</w:t>
      </w:r>
      <w:r>
        <w:rPr>
          <w:rFonts w:ascii="Verdana" w:hAnsi="Verdana"/>
          <w:sz w:val="16"/>
          <w:szCs w:val="16"/>
        </w:rPr>
        <w:t xml:space="preserve"> </w:t>
      </w:r>
      <w:r w:rsidRPr="00604C50">
        <w:rPr>
          <w:rFonts w:ascii="Verdana" w:hAnsi="Verdana"/>
          <w:sz w:val="16"/>
          <w:szCs w:val="16"/>
        </w:rPr>
        <w:t>modificazioni"."</w:t>
      </w:r>
    </w:p>
  </w:footnote>
  <w:footnote w:id="5">
    <w:p w:rsidR="00317E62" w:rsidRPr="00D265BE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D265BE">
        <w:rPr>
          <w:rStyle w:val="Rimandonotaapidipagina"/>
          <w:rFonts w:ascii="Verdana" w:hAnsi="Verdana"/>
          <w:sz w:val="16"/>
          <w:szCs w:val="16"/>
        </w:rPr>
        <w:footnoteRef/>
      </w:r>
      <w:r w:rsidRPr="00D265BE">
        <w:rPr>
          <w:rFonts w:ascii="Verdana" w:hAnsi="Verdana"/>
          <w:sz w:val="16"/>
          <w:szCs w:val="16"/>
        </w:rPr>
        <w:t xml:space="preserve"> Si veda la nota 1.</w:t>
      </w:r>
    </w:p>
  </w:footnote>
  <w:footnote w:id="6">
    <w:p w:rsidR="00317E62" w:rsidRDefault="00317E62" w:rsidP="00D265BE">
      <w:pPr>
        <w:pStyle w:val="Testonotaapidipagina"/>
        <w:spacing w:after="120" w:line="276" w:lineRule="auto"/>
        <w:jc w:val="both"/>
      </w:pPr>
      <w:r w:rsidRPr="00BC7A98">
        <w:rPr>
          <w:rStyle w:val="Rimandonotaapidipagina"/>
          <w:rFonts w:ascii="Verdana" w:hAnsi="Verdana"/>
          <w:sz w:val="16"/>
          <w:szCs w:val="16"/>
        </w:rPr>
        <w:footnoteRef/>
      </w:r>
      <w:r w:rsidRPr="00BC7A98">
        <w:rPr>
          <w:rFonts w:ascii="Verdana" w:hAnsi="Verdana"/>
          <w:sz w:val="16"/>
          <w:szCs w:val="16"/>
        </w:rPr>
        <w:t xml:space="preserve"> Ora: Autorità per le garanzie nelle comunicazioni, istituita con legge 31 luglio 1997,</w:t>
      </w:r>
      <w:r>
        <w:rPr>
          <w:rFonts w:ascii="Verdana" w:hAnsi="Verdana"/>
          <w:sz w:val="16"/>
          <w:szCs w:val="16"/>
        </w:rPr>
        <w:t xml:space="preserve"> </w:t>
      </w:r>
      <w:r w:rsidRPr="00BC7A98">
        <w:rPr>
          <w:rFonts w:ascii="Verdana" w:hAnsi="Verdana"/>
          <w:sz w:val="16"/>
          <w:szCs w:val="16"/>
        </w:rPr>
        <w:t>n. 249, e successive modificazioni.</w:t>
      </w:r>
    </w:p>
  </w:footnote>
  <w:footnote w:id="7">
    <w:p w:rsidR="00317E62" w:rsidRDefault="00317E62" w:rsidP="00D265BE">
      <w:pPr>
        <w:pStyle w:val="Testonotaapidipagina"/>
        <w:spacing w:after="120" w:line="276" w:lineRule="auto"/>
        <w:jc w:val="both"/>
      </w:pPr>
      <w:r w:rsidRPr="00BC7A98">
        <w:rPr>
          <w:rStyle w:val="Rimandonotaapidipagina"/>
          <w:rFonts w:ascii="Verdana" w:hAnsi="Verdana"/>
          <w:sz w:val="16"/>
        </w:rPr>
        <w:footnoteRef/>
      </w:r>
      <w:r w:rsidRPr="00BC7A98">
        <w:rPr>
          <w:rFonts w:ascii="Verdana" w:hAnsi="Verdana"/>
          <w:sz w:val="16"/>
        </w:rPr>
        <w:t xml:space="preserve"> L’ammontare delle sanzioni amministrative pecuniarie previste dal presente articolo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deve intendersi ora tradotto in euro ai sensi e con le modalità dell’art. 51 del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decreto legislativo 24 giugno 1998, n. 213 (</w:t>
      </w:r>
      <w:r w:rsidRPr="00BC7A98">
        <w:rPr>
          <w:rFonts w:ascii="Verdana" w:hAnsi="Verdana"/>
          <w:i/>
          <w:sz w:val="16"/>
        </w:rPr>
        <w:t>Disposizioni per l’introduzione dell’euro nell’ordinamento nazionale</w:t>
      </w:r>
      <w:r w:rsidRPr="00BC7A98">
        <w:rPr>
          <w:rFonts w:ascii="Verdana" w:hAnsi="Verdana"/>
          <w:sz w:val="16"/>
        </w:rPr>
        <w:t>, a norma dell’articolo 1, comma 1, della legge 17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dicembre 1997, n. 433). Ogni riferimento, contenuto nel pr</w:t>
      </w:r>
      <w:r>
        <w:rPr>
          <w:rFonts w:ascii="Verdana" w:hAnsi="Verdana"/>
          <w:sz w:val="16"/>
        </w:rPr>
        <w:t xml:space="preserve">esente articolo, al Garante per </w:t>
      </w:r>
      <w:r w:rsidRPr="00BC7A98">
        <w:rPr>
          <w:rFonts w:ascii="Verdana" w:hAnsi="Verdana"/>
          <w:sz w:val="16"/>
        </w:rPr>
        <w:t>la radiodiffusione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e l’editoria deve intendersi fatto, ora, alla Autorità per le garanzie nelle comunicazioni,</w:t>
      </w:r>
      <w:r>
        <w:rPr>
          <w:rFonts w:ascii="Verdana" w:hAnsi="Verdana"/>
          <w:sz w:val="16"/>
        </w:rPr>
        <w:t xml:space="preserve"> </w:t>
      </w:r>
      <w:r w:rsidRPr="00BC7A98">
        <w:rPr>
          <w:rFonts w:ascii="Verdana" w:hAnsi="Verdana"/>
          <w:sz w:val="16"/>
        </w:rPr>
        <w:t>istituita con legge 31 luglio 1997, n. 249, e successive modificazioni.</w:t>
      </w:r>
    </w:p>
  </w:footnote>
  <w:footnote w:id="8">
    <w:p w:rsidR="00317E62" w:rsidRPr="00DB705E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DB705E">
        <w:rPr>
          <w:rStyle w:val="Rimandonotaapidipagina"/>
          <w:rFonts w:ascii="Verdana" w:hAnsi="Verdana"/>
          <w:sz w:val="16"/>
          <w:szCs w:val="16"/>
        </w:rPr>
        <w:footnoteRef/>
      </w:r>
      <w:r w:rsidRPr="00DB705E">
        <w:rPr>
          <w:rFonts w:ascii="Verdana" w:hAnsi="Verdana"/>
          <w:sz w:val="16"/>
          <w:szCs w:val="16"/>
        </w:rPr>
        <w:t xml:space="preserve"> La Corte Costituzionale, con sentenza 21-27 febbraio 1996, n. 52 ha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dichiarato la illegittimit</w:t>
      </w:r>
      <w:r>
        <w:rPr>
          <w:rFonts w:ascii="Verdana" w:hAnsi="Verdana"/>
          <w:sz w:val="16"/>
          <w:szCs w:val="16"/>
        </w:rPr>
        <w:t>à</w:t>
      </w:r>
      <w:r w:rsidRPr="00DB705E">
        <w:rPr>
          <w:rFonts w:ascii="Verdana" w:hAnsi="Verdana"/>
          <w:sz w:val="16"/>
          <w:szCs w:val="16"/>
        </w:rPr>
        <w:t xml:space="preserve"> costituzionale dell'art. 15,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diciassettesimo comma, della legge 10 dicembre 1993, n. 515 nella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parte in cui punisce il fatto previsto dall'art. 7 della legge 24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aprile 1975, n. 130 con la pena dell'arresto fino a sei mesi e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dell'ammenda da lire 100.000 a lire 1.000.000 anzich</w:t>
      </w:r>
      <w:r>
        <w:rPr>
          <w:rFonts w:ascii="Verdana" w:hAnsi="Verdana"/>
          <w:sz w:val="16"/>
          <w:szCs w:val="16"/>
        </w:rPr>
        <w:t>é</w:t>
      </w:r>
      <w:r w:rsidRPr="00DB705E">
        <w:rPr>
          <w:rFonts w:ascii="Verdana" w:hAnsi="Verdana"/>
          <w:sz w:val="16"/>
          <w:szCs w:val="16"/>
        </w:rPr>
        <w:t xml:space="preserve"> con la</w:t>
      </w:r>
      <w:r>
        <w:rPr>
          <w:rFonts w:ascii="Verdana" w:hAnsi="Verdana"/>
          <w:sz w:val="16"/>
          <w:szCs w:val="16"/>
        </w:rPr>
        <w:t xml:space="preserve"> </w:t>
      </w:r>
      <w:r w:rsidRPr="00DB705E">
        <w:rPr>
          <w:rFonts w:ascii="Verdana" w:hAnsi="Verdana"/>
          <w:sz w:val="16"/>
          <w:szCs w:val="16"/>
        </w:rPr>
        <w:t>sanzione amministrativa pecuniaria da lire 200.000 a lire 2.000.000.</w:t>
      </w:r>
    </w:p>
  </w:footnote>
  <w:footnote w:id="9">
    <w:p w:rsidR="00317E62" w:rsidRPr="00450850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</w:rPr>
      </w:pPr>
      <w:r w:rsidRPr="00450850">
        <w:rPr>
          <w:rStyle w:val="Rimandonotaapidipagina"/>
          <w:rFonts w:ascii="Verdana" w:hAnsi="Verdana"/>
          <w:sz w:val="16"/>
        </w:rPr>
        <w:footnoteRef/>
      </w:r>
      <w:r w:rsidRPr="00450850">
        <w:rPr>
          <w:rFonts w:ascii="Verdana" w:hAnsi="Verdana"/>
          <w:sz w:val="16"/>
        </w:rPr>
        <w:t xml:space="preserve"> Il D.L. 23 ottobre 1996, n. 545, convertito con modificazioni dalla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L. 23 dicembre 1996, n. 650 ha disposto (con l'art. 1, comma 23) che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"Nei confronti degli esercenti la radiodiffusione sonora e televisiva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in ambito locale, le sanzioni previste dall'articolo 15 della legge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10 dicembre 1993, n. 515, sono ridotte ad u</w:t>
      </w:r>
      <w:r>
        <w:rPr>
          <w:rFonts w:ascii="Verdana" w:hAnsi="Verdana"/>
          <w:sz w:val="16"/>
        </w:rPr>
        <w:t xml:space="preserve">n decimo. Le sanzioni già </w:t>
      </w:r>
      <w:r w:rsidRPr="00450850">
        <w:rPr>
          <w:rFonts w:ascii="Verdana" w:hAnsi="Verdana"/>
          <w:sz w:val="16"/>
        </w:rPr>
        <w:t>irrogate agli stessi soggetti dal Garante per la radiodiffusione e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l'editoria fino alla data di entrata in vigore della legge di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conversione del presente decreto devono intendersi prive di</w:t>
      </w:r>
      <w:r>
        <w:rPr>
          <w:rFonts w:ascii="Verdana" w:hAnsi="Verdana"/>
          <w:sz w:val="16"/>
        </w:rPr>
        <w:t xml:space="preserve"> </w:t>
      </w:r>
      <w:r w:rsidRPr="00450850">
        <w:rPr>
          <w:rFonts w:ascii="Verdana" w:hAnsi="Verdana"/>
          <w:sz w:val="16"/>
        </w:rPr>
        <w:t>efficacia".</w:t>
      </w:r>
    </w:p>
  </w:footnote>
  <w:footnote w:id="10">
    <w:p w:rsidR="00317E62" w:rsidRPr="00741F34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741F34">
        <w:rPr>
          <w:rStyle w:val="Rimandonotaapidipagina"/>
          <w:rFonts w:ascii="Verdana" w:hAnsi="Verdana"/>
          <w:sz w:val="16"/>
          <w:szCs w:val="16"/>
        </w:rPr>
        <w:footnoteRef/>
      </w:r>
      <w:r w:rsidRPr="00741F34">
        <w:rPr>
          <w:rFonts w:ascii="Verdana" w:hAnsi="Verdana"/>
          <w:sz w:val="16"/>
          <w:szCs w:val="16"/>
        </w:rPr>
        <w:t xml:space="preserve"> Il D.L. 24 aprile 2014, n. 66, convertito con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modificazioni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dalla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L. 23 giugno 2014, n. 89 ha disposto (con l'art. 18, comma 1) che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"A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decorrere dal 1° giugno 2014, le tariffe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postali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agevolate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cui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agli articoli 17 e 20 della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legge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dicembre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1993,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515,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ed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all'articolo 12, comma 6-bis, del decreto-legge 28 dicembre 2013,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149, convertito, con modificazioni, dalla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legge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21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febbraio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2014,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Pr="00741F34">
        <w:rPr>
          <w:rFonts w:ascii="Verdana" w:hAnsi="Verdana"/>
          <w:sz w:val="16"/>
          <w:szCs w:val="16"/>
        </w:rPr>
        <w:t xml:space="preserve">13, sono soppresse. Il fornitore del servizio postale universale </w:t>
      </w:r>
      <w:r>
        <w:rPr>
          <w:rFonts w:ascii="Verdana" w:hAnsi="Verdana"/>
          <w:sz w:val="16"/>
          <w:szCs w:val="16"/>
        </w:rPr>
        <w:t xml:space="preserve">è </w:t>
      </w:r>
      <w:r w:rsidRPr="00741F34">
        <w:rPr>
          <w:rFonts w:ascii="Verdana" w:hAnsi="Verdana"/>
          <w:sz w:val="16"/>
          <w:szCs w:val="16"/>
        </w:rPr>
        <w:t>autorizzato ad assumere iniziative commerciali e organizzative idonee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 contenere nel limite degli stanziamenti del bilancio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dello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Stato,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allo scopo finalizzati, l'onere relativo alla fruizione entro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il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31</w:t>
      </w:r>
      <w:r>
        <w:rPr>
          <w:rFonts w:ascii="Verdana" w:hAnsi="Verdana"/>
          <w:sz w:val="16"/>
          <w:szCs w:val="16"/>
        </w:rPr>
        <w:t xml:space="preserve"> </w:t>
      </w:r>
      <w:r w:rsidRPr="00741F34">
        <w:rPr>
          <w:rFonts w:ascii="Verdana" w:hAnsi="Verdana"/>
          <w:sz w:val="16"/>
          <w:szCs w:val="16"/>
        </w:rPr>
        <w:t>maggio 2014 delle predette tariffe postali agevolate".</w:t>
      </w:r>
    </w:p>
  </w:footnote>
  <w:footnote w:id="11">
    <w:p w:rsidR="00317E62" w:rsidRPr="007342F6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</w:rPr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Importo convertito in euro 0,04, ai sensi del decreto legislativo 24 giugno 1998, n. 213 (Disposizioni per l’introduzione dell’euro nell’ordinamento nazionale, a norma dell’articolo 1, comma 1, della legge 17 dicembre 1997, n. 433).</w:t>
      </w:r>
    </w:p>
  </w:footnote>
  <w:footnote w:id="12">
    <w:p w:rsidR="00317E62" w:rsidRPr="00741F34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741F34">
        <w:rPr>
          <w:rStyle w:val="Rimandonotaapidipagina"/>
          <w:rFonts w:ascii="Verdana" w:hAnsi="Verdana"/>
          <w:sz w:val="16"/>
          <w:szCs w:val="16"/>
        </w:rPr>
        <w:footnoteRef/>
      </w:r>
      <w:r w:rsidRPr="00741F34">
        <w:rPr>
          <w:rFonts w:ascii="Verdana" w:hAnsi="Verdana"/>
          <w:sz w:val="16"/>
          <w:szCs w:val="16"/>
        </w:rPr>
        <w:t xml:space="preserve"> Si veda la nota 10.</w:t>
      </w:r>
    </w:p>
  </w:footnote>
  <w:footnote w:id="13">
    <w:p w:rsidR="00317E62" w:rsidRPr="007342F6" w:rsidRDefault="00317E62" w:rsidP="00D265BE">
      <w:pPr>
        <w:pStyle w:val="Testonotaapidipagina"/>
        <w:spacing w:after="120" w:line="276" w:lineRule="auto"/>
        <w:jc w:val="both"/>
        <w:rPr>
          <w:rFonts w:ascii="Verdana" w:hAnsi="Verdana"/>
          <w:sz w:val="16"/>
        </w:rPr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Il riferimento ai «rappresentanti italiani al Parlamento europeo» deve intendersi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sostituito con quello ai «membri del Parlamento europeo spettanti all’Italia», ai sensi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di quanto disposto dall’art. 2, comma 3, della legge 27 marzo 2004, n. 78.</w:t>
      </w:r>
    </w:p>
  </w:footnote>
  <w:footnote w:id="14">
    <w:p w:rsidR="00317E62" w:rsidRDefault="00317E62" w:rsidP="00D265BE">
      <w:pPr>
        <w:pStyle w:val="Testonotaapidipagina"/>
        <w:spacing w:after="120" w:line="276" w:lineRule="auto"/>
        <w:jc w:val="both"/>
      </w:pPr>
      <w:r w:rsidRPr="007342F6">
        <w:rPr>
          <w:rStyle w:val="Rimandonotaapidipagina"/>
          <w:rFonts w:ascii="Verdana" w:hAnsi="Verdana"/>
          <w:sz w:val="16"/>
        </w:rPr>
        <w:footnoteRef/>
      </w:r>
      <w:r w:rsidRPr="007342F6">
        <w:rPr>
          <w:rFonts w:ascii="Verdana" w:hAnsi="Verdana"/>
          <w:sz w:val="16"/>
        </w:rPr>
        <w:t xml:space="preserve"> Per le elezioni comunali e provinciali, si vedano anche, in materia di propaganda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e di pubblicità delle spese elettorali, gli artt. 29 e 30 della legge 25 marzo 1993, n.</w:t>
      </w:r>
      <w:r>
        <w:rPr>
          <w:rFonts w:ascii="Verdana" w:hAnsi="Verdana"/>
          <w:sz w:val="16"/>
        </w:rPr>
        <w:t xml:space="preserve"> </w:t>
      </w:r>
      <w:r w:rsidRPr="007342F6">
        <w:rPr>
          <w:rFonts w:ascii="Verdana" w:hAnsi="Verdana"/>
          <w:sz w:val="16"/>
        </w:rPr>
        <w:t>81.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317E62" w:rsidTr="00317E62">
      <w:tc>
        <w:tcPr>
          <w:tcW w:w="3505" w:type="dxa"/>
          <w:vAlign w:val="center"/>
          <w:hideMark/>
        </w:tcPr>
        <w:p w:rsidR="00317E62" w:rsidRDefault="00317E62" w:rsidP="00317E6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B1B0A56" wp14:editId="67685663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317E62" w:rsidRDefault="00317E62" w:rsidP="00317E6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C7094E" wp14:editId="76BCBA0B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E62" w:rsidRDefault="00317E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50"/>
    <w:rsid w:val="001378E0"/>
    <w:rsid w:val="00317E62"/>
    <w:rsid w:val="00450850"/>
    <w:rsid w:val="004B2199"/>
    <w:rsid w:val="00604C50"/>
    <w:rsid w:val="007342F6"/>
    <w:rsid w:val="00741F34"/>
    <w:rsid w:val="00914C88"/>
    <w:rsid w:val="009A3353"/>
    <w:rsid w:val="009F6FEB"/>
    <w:rsid w:val="00A143AC"/>
    <w:rsid w:val="00BC7A98"/>
    <w:rsid w:val="00D265BE"/>
    <w:rsid w:val="00D85C1C"/>
    <w:rsid w:val="00DB705E"/>
    <w:rsid w:val="00DC4409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4C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C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4C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4C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BE88-B92A-4EDD-8790-6DF188B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2018-01-08T16:04:00Z</dcterms:created>
  <dcterms:modified xsi:type="dcterms:W3CDTF">2018-01-08T17:15:00Z</dcterms:modified>
</cp:coreProperties>
</file>