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B7" w:rsidRPr="000503B7" w:rsidRDefault="00D93ABD" w:rsidP="00D93ABD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D93ABD">
        <w:rPr>
          <w:rFonts w:ascii="Verdana" w:hAnsi="Verdana"/>
          <w:b/>
          <w:color w:val="4E3F85"/>
          <w:sz w:val="20"/>
          <w:szCs w:val="20"/>
        </w:rPr>
        <w:t>LEGGE 17 maggio 1995, n. 173</w:t>
      </w:r>
    </w:p>
    <w:p w:rsidR="000503B7" w:rsidRPr="000503B7" w:rsidRDefault="00D93ABD" w:rsidP="00D93AB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D93ABD">
        <w:rPr>
          <w:rFonts w:ascii="Verdana" w:hAnsi="Verdana"/>
          <w:sz w:val="20"/>
          <w:szCs w:val="20"/>
        </w:rPr>
        <w:t>Indicazione sulle</w:t>
      </w:r>
      <w:r>
        <w:rPr>
          <w:rFonts w:ascii="Verdana" w:hAnsi="Verdana"/>
          <w:sz w:val="20"/>
          <w:szCs w:val="20"/>
        </w:rPr>
        <w:t xml:space="preserve"> </w:t>
      </w:r>
      <w:r w:rsidRPr="00D93ABD">
        <w:rPr>
          <w:rFonts w:ascii="Verdana" w:hAnsi="Verdana"/>
          <w:sz w:val="20"/>
          <w:szCs w:val="20"/>
        </w:rPr>
        <w:t>schede</w:t>
      </w:r>
      <w:r>
        <w:rPr>
          <w:rFonts w:ascii="Verdana" w:hAnsi="Verdana"/>
          <w:sz w:val="20"/>
          <w:szCs w:val="20"/>
        </w:rPr>
        <w:t xml:space="preserve"> </w:t>
      </w:r>
      <w:r w:rsidRPr="00D93ABD"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</w:rPr>
        <w:t xml:space="preserve"> </w:t>
      </w:r>
      <w:r w:rsidRPr="00D93ABD">
        <w:rPr>
          <w:rFonts w:ascii="Verdana" w:hAnsi="Verdana"/>
          <w:sz w:val="20"/>
          <w:szCs w:val="20"/>
        </w:rPr>
        <w:t>votazione</w:t>
      </w:r>
      <w:r>
        <w:rPr>
          <w:rFonts w:ascii="Verdana" w:hAnsi="Verdana"/>
          <w:sz w:val="20"/>
          <w:szCs w:val="20"/>
        </w:rPr>
        <w:t xml:space="preserve"> </w:t>
      </w:r>
      <w:r w:rsidRPr="00D93ABD">
        <w:rPr>
          <w:rFonts w:ascii="Verdana" w:hAnsi="Verdana"/>
          <w:sz w:val="20"/>
          <w:szCs w:val="20"/>
        </w:rPr>
        <w:t>della</w:t>
      </w:r>
      <w:r>
        <w:rPr>
          <w:rFonts w:ascii="Verdana" w:hAnsi="Verdana"/>
          <w:sz w:val="20"/>
          <w:szCs w:val="20"/>
        </w:rPr>
        <w:t xml:space="preserve"> </w:t>
      </w:r>
      <w:r w:rsidRPr="00D93ABD">
        <w:rPr>
          <w:rFonts w:ascii="Verdana" w:hAnsi="Verdana"/>
          <w:sz w:val="20"/>
          <w:szCs w:val="20"/>
        </w:rPr>
        <w:t>denominazione</w:t>
      </w:r>
      <w:r>
        <w:rPr>
          <w:rFonts w:ascii="Verdana" w:hAnsi="Verdana"/>
          <w:sz w:val="20"/>
          <w:szCs w:val="20"/>
        </w:rPr>
        <w:t xml:space="preserve"> </w:t>
      </w:r>
      <w:r w:rsidRPr="00D93ABD">
        <w:rPr>
          <w:rFonts w:ascii="Verdana" w:hAnsi="Verdana"/>
          <w:sz w:val="20"/>
          <w:szCs w:val="20"/>
        </w:rPr>
        <w:t>dei</w:t>
      </w:r>
      <w:r>
        <w:rPr>
          <w:rFonts w:ascii="Verdana" w:hAnsi="Verdana"/>
          <w:sz w:val="20"/>
          <w:szCs w:val="20"/>
        </w:rPr>
        <w:t xml:space="preserve"> </w:t>
      </w:r>
      <w:r w:rsidR="00A82CE2">
        <w:rPr>
          <w:rFonts w:ascii="Verdana" w:hAnsi="Verdana"/>
          <w:sz w:val="20"/>
          <w:szCs w:val="20"/>
        </w:rPr>
        <w:t>referendum popolari</w:t>
      </w:r>
    </w:p>
    <w:p w:rsidR="000503B7" w:rsidRPr="000503B7" w:rsidRDefault="000503B7" w:rsidP="00D93A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AB23BD" w:rsidRPr="00AB23BD" w:rsidRDefault="00AB23BD" w:rsidP="00D93AB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B23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della Repubblica hanno</w:t>
      </w:r>
      <w:r>
        <w:rPr>
          <w:rFonts w:ascii="Verdana" w:hAnsi="Verdana"/>
          <w:sz w:val="18"/>
          <w:szCs w:val="18"/>
        </w:rPr>
        <w:t xml:space="preserve"> </w:t>
      </w:r>
      <w:r w:rsidRPr="00AB23BD">
        <w:rPr>
          <w:rFonts w:ascii="Verdana" w:hAnsi="Verdana"/>
          <w:sz w:val="18"/>
          <w:szCs w:val="18"/>
        </w:rPr>
        <w:t>approvato;</w:t>
      </w:r>
    </w:p>
    <w:p w:rsidR="00AB23BD" w:rsidRPr="00AB23BD" w:rsidRDefault="00AB23BD" w:rsidP="00D93AB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B23BD">
        <w:rPr>
          <w:rFonts w:ascii="Verdana" w:hAnsi="Verdana"/>
          <w:sz w:val="18"/>
          <w:szCs w:val="18"/>
        </w:rPr>
        <w:t>IL PRESIDENTE DELLA REPUBBLICA</w:t>
      </w:r>
    </w:p>
    <w:p w:rsidR="00AB23BD" w:rsidRPr="00AB23BD" w:rsidRDefault="00AB23BD" w:rsidP="00D93AB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B23BD">
        <w:rPr>
          <w:rFonts w:ascii="Verdana" w:hAnsi="Verdana"/>
          <w:sz w:val="18"/>
          <w:szCs w:val="18"/>
        </w:rPr>
        <w:t>PROMULGA</w:t>
      </w:r>
    </w:p>
    <w:p w:rsidR="000503B7" w:rsidRDefault="00AB23BD" w:rsidP="00D93AB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B23BD">
        <w:rPr>
          <w:rFonts w:ascii="Verdana" w:hAnsi="Verdana"/>
          <w:sz w:val="18"/>
          <w:szCs w:val="18"/>
        </w:rPr>
        <w:t>la seguente legge:</w:t>
      </w:r>
    </w:p>
    <w:p w:rsidR="00AB23BD" w:rsidRPr="000503B7" w:rsidRDefault="00AB23BD" w:rsidP="00D93A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0503B7" w:rsidRDefault="00AB23BD" w:rsidP="00D93A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 1</w:t>
      </w:r>
      <w:r w:rsidR="008E685C">
        <w:rPr>
          <w:rFonts w:ascii="Verdana" w:hAnsi="Verdana"/>
          <w:b/>
          <w:color w:val="1F497D" w:themeColor="text2"/>
          <w:sz w:val="18"/>
          <w:szCs w:val="18"/>
        </w:rPr>
        <w:t>.</w:t>
      </w:r>
    </w:p>
    <w:p w:rsidR="000503B7" w:rsidRDefault="00AB23BD" w:rsidP="00D93A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D93ABD">
        <w:rPr>
          <w:rFonts w:ascii="Verdana" w:hAnsi="Verdana"/>
          <w:sz w:val="18"/>
          <w:szCs w:val="18"/>
        </w:rPr>
        <w:t>Omissis</w:t>
      </w:r>
    </w:p>
    <w:p w:rsidR="00D93ABD" w:rsidRDefault="00D93ABD" w:rsidP="00D93ABD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D93ABD" w:rsidRPr="00D93ABD" w:rsidRDefault="00D93ABD" w:rsidP="00D93A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D93ABD">
        <w:rPr>
          <w:rFonts w:ascii="Verdana" w:hAnsi="Verdana"/>
          <w:b/>
          <w:color w:val="1F497D" w:themeColor="text2"/>
          <w:sz w:val="18"/>
          <w:szCs w:val="18"/>
        </w:rPr>
        <w:t>Art. 2.</w:t>
      </w:r>
    </w:p>
    <w:p w:rsidR="00D93ABD" w:rsidRPr="00D93ABD" w:rsidRDefault="00D93ABD" w:rsidP="00D93A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93ABD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D93ABD">
        <w:rPr>
          <w:rFonts w:ascii="Verdana" w:hAnsi="Verdana"/>
          <w:sz w:val="18"/>
          <w:szCs w:val="18"/>
        </w:rPr>
        <w:t>Per i referendum</w:t>
      </w:r>
      <w:r>
        <w:rPr>
          <w:rFonts w:ascii="Verdana" w:hAnsi="Verdana"/>
          <w:sz w:val="18"/>
          <w:szCs w:val="18"/>
        </w:rPr>
        <w:t xml:space="preserve"> già </w:t>
      </w:r>
      <w:r w:rsidRPr="00D93ABD">
        <w:rPr>
          <w:rFonts w:ascii="Verdana" w:hAnsi="Verdana"/>
          <w:sz w:val="18"/>
          <w:szCs w:val="18"/>
        </w:rPr>
        <w:t>indetti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domenica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11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giugno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1995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centrale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il referendum presso la Corte di cassazione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à</w:t>
      </w:r>
      <w:r w:rsidRPr="00D93ABD">
        <w:rPr>
          <w:rFonts w:ascii="Verdana" w:hAnsi="Verdana"/>
          <w:sz w:val="18"/>
          <w:szCs w:val="18"/>
        </w:rPr>
        <w:t xml:space="preserve"> applicazione alle disposizioni dell'articolo 32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25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maggio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1970,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n. 352, come modificato dalla presente legge, entro le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ventiquattro ore dall'entrata in vigore della presente legge.</w:t>
      </w:r>
    </w:p>
    <w:p w:rsidR="00D93ABD" w:rsidRPr="00D93ABD" w:rsidRDefault="00D93ABD" w:rsidP="00D93ABD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D93ABD" w:rsidRPr="00D93ABD" w:rsidRDefault="00D93ABD" w:rsidP="00D93ABD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D93ABD">
        <w:rPr>
          <w:rFonts w:ascii="Verdana" w:hAnsi="Verdana"/>
          <w:b/>
          <w:color w:val="1F497D" w:themeColor="text2"/>
          <w:sz w:val="18"/>
          <w:szCs w:val="18"/>
        </w:rPr>
        <w:t>Art. 3.</w:t>
      </w:r>
    </w:p>
    <w:p w:rsidR="00D93ABD" w:rsidRPr="00D93ABD" w:rsidRDefault="00D93ABD" w:rsidP="00D93A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93ABD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D93A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entra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sua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pubblicazione nella Gazzetta Ufficiale della Repubblica.</w:t>
      </w:r>
    </w:p>
    <w:p w:rsidR="00D93ABD" w:rsidRDefault="00D93ABD" w:rsidP="00D93A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93AB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legge, munita del sigillo dello Stato, sar</w:t>
      </w:r>
      <w:r>
        <w:rPr>
          <w:rFonts w:ascii="Verdana" w:hAnsi="Verdana"/>
          <w:sz w:val="18"/>
          <w:szCs w:val="18"/>
        </w:rPr>
        <w:t>à</w:t>
      </w:r>
      <w:r w:rsidRPr="00D93ABD">
        <w:rPr>
          <w:rFonts w:ascii="Verdana" w:hAnsi="Verdana"/>
          <w:sz w:val="18"/>
          <w:szCs w:val="18"/>
        </w:rPr>
        <w:t xml:space="preserve"> inserita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 xml:space="preserve">italiana. </w:t>
      </w:r>
      <w:r>
        <w:rPr>
          <w:rFonts w:ascii="Verdana" w:hAnsi="Verdana"/>
          <w:sz w:val="18"/>
          <w:szCs w:val="18"/>
        </w:rPr>
        <w:t xml:space="preserve">È </w:t>
      </w:r>
      <w:r w:rsidRPr="00D93ABD">
        <w:rPr>
          <w:rFonts w:ascii="Verdana" w:hAnsi="Verdana"/>
          <w:sz w:val="18"/>
          <w:szCs w:val="18"/>
        </w:rPr>
        <w:t>fatto obbligo a chiunque spetti di osservarla e di farla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osservare come legge dello Stato.</w:t>
      </w:r>
    </w:p>
    <w:p w:rsidR="00D93ABD" w:rsidRPr="00D93ABD" w:rsidRDefault="00D93ABD" w:rsidP="00D93A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D93ABD">
        <w:rPr>
          <w:rFonts w:ascii="Verdana" w:hAnsi="Verdana"/>
          <w:sz w:val="18"/>
          <w:szCs w:val="18"/>
        </w:rPr>
        <w:t>Data a Roma, add</w:t>
      </w:r>
      <w:r>
        <w:rPr>
          <w:rFonts w:ascii="Verdana" w:hAnsi="Verdana"/>
          <w:sz w:val="18"/>
          <w:szCs w:val="18"/>
        </w:rPr>
        <w:t>ì</w:t>
      </w:r>
      <w:r w:rsidRPr="00D93ABD">
        <w:rPr>
          <w:rFonts w:ascii="Verdana" w:hAnsi="Verdana"/>
          <w:sz w:val="18"/>
          <w:szCs w:val="18"/>
        </w:rPr>
        <w:t xml:space="preserve"> 17 maggio 1995</w:t>
      </w:r>
    </w:p>
    <w:p w:rsidR="00D93ABD" w:rsidRPr="00D93ABD" w:rsidRDefault="00D93ABD" w:rsidP="00CC520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D93ABD">
        <w:rPr>
          <w:rFonts w:ascii="Verdana" w:hAnsi="Verdana"/>
          <w:sz w:val="18"/>
          <w:szCs w:val="18"/>
        </w:rPr>
        <w:t>SCALFA</w:t>
      </w:r>
      <w:bookmarkStart w:id="0" w:name="_GoBack"/>
      <w:bookmarkEnd w:id="0"/>
      <w:r w:rsidRPr="00D93ABD">
        <w:rPr>
          <w:rFonts w:ascii="Verdana" w:hAnsi="Verdana"/>
          <w:sz w:val="18"/>
          <w:szCs w:val="18"/>
        </w:rPr>
        <w:t>RO</w:t>
      </w:r>
    </w:p>
    <w:p w:rsidR="00D93ABD" w:rsidRPr="00D93ABD" w:rsidRDefault="00D93ABD" w:rsidP="00D93ABD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D93ABD">
        <w:rPr>
          <w:rFonts w:ascii="Verdana" w:hAnsi="Verdana"/>
          <w:sz w:val="18"/>
          <w:szCs w:val="18"/>
        </w:rPr>
        <w:t>DINI,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Presidente del Consiglio dei</w:t>
      </w:r>
      <w:r>
        <w:rPr>
          <w:rFonts w:ascii="Verdana" w:hAnsi="Verdana"/>
          <w:sz w:val="18"/>
          <w:szCs w:val="18"/>
        </w:rPr>
        <w:t xml:space="preserve"> </w:t>
      </w:r>
      <w:r w:rsidRPr="00D93ABD">
        <w:rPr>
          <w:rFonts w:ascii="Verdana" w:hAnsi="Verdana"/>
          <w:sz w:val="18"/>
          <w:szCs w:val="18"/>
        </w:rPr>
        <w:t>Ministri</w:t>
      </w:r>
    </w:p>
    <w:p w:rsidR="00AB23BD" w:rsidRPr="000503B7" w:rsidRDefault="00D93ABD" w:rsidP="00D93AB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93ABD">
        <w:rPr>
          <w:rFonts w:ascii="Verdana" w:hAnsi="Verdana"/>
          <w:sz w:val="18"/>
          <w:szCs w:val="18"/>
        </w:rPr>
        <w:t>Visto, il Guardasigilli: MANCUSO</w:t>
      </w:r>
    </w:p>
    <w:sectPr w:rsidR="00AB23BD" w:rsidRPr="000503B7" w:rsidSect="00D85C1C">
      <w:headerReference w:type="default" r:id="rId8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B4" w:rsidRDefault="007666B4" w:rsidP="00BF4639">
      <w:pPr>
        <w:spacing w:after="0" w:line="240" w:lineRule="auto"/>
      </w:pPr>
      <w:r>
        <w:separator/>
      </w:r>
    </w:p>
  </w:endnote>
  <w:endnote w:type="continuationSeparator" w:id="0">
    <w:p w:rsidR="007666B4" w:rsidRDefault="007666B4" w:rsidP="00BF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B4" w:rsidRDefault="007666B4" w:rsidP="00BF4639">
      <w:pPr>
        <w:spacing w:after="0" w:line="240" w:lineRule="auto"/>
      </w:pPr>
      <w:r>
        <w:separator/>
      </w:r>
    </w:p>
  </w:footnote>
  <w:footnote w:type="continuationSeparator" w:id="0">
    <w:p w:rsidR="007666B4" w:rsidRDefault="007666B4" w:rsidP="00BF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A82CE2" w:rsidTr="00CB0A03">
      <w:tc>
        <w:tcPr>
          <w:tcW w:w="3505" w:type="dxa"/>
          <w:vAlign w:val="center"/>
          <w:hideMark/>
        </w:tcPr>
        <w:p w:rsidR="00A82CE2" w:rsidRDefault="00A82CE2" w:rsidP="00CB0A03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69270067" wp14:editId="18477132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A82CE2" w:rsidRDefault="00A82CE2" w:rsidP="00CB0A03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07CE55B9" wp14:editId="11BB436C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2CE2" w:rsidRDefault="00A82CE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B7"/>
    <w:rsid w:val="000060F4"/>
    <w:rsid w:val="000503B7"/>
    <w:rsid w:val="000816D4"/>
    <w:rsid w:val="000D3251"/>
    <w:rsid w:val="0014397C"/>
    <w:rsid w:val="00147A4C"/>
    <w:rsid w:val="00185F03"/>
    <w:rsid w:val="001F0403"/>
    <w:rsid w:val="002017DA"/>
    <w:rsid w:val="00216957"/>
    <w:rsid w:val="0023176F"/>
    <w:rsid w:val="00264673"/>
    <w:rsid w:val="002908B3"/>
    <w:rsid w:val="002C65D9"/>
    <w:rsid w:val="00326FD5"/>
    <w:rsid w:val="0039521B"/>
    <w:rsid w:val="003F26FB"/>
    <w:rsid w:val="003F627B"/>
    <w:rsid w:val="00411404"/>
    <w:rsid w:val="0042043B"/>
    <w:rsid w:val="00445CC2"/>
    <w:rsid w:val="004C504F"/>
    <w:rsid w:val="004D64A7"/>
    <w:rsid w:val="00507A6E"/>
    <w:rsid w:val="00536DB0"/>
    <w:rsid w:val="005530FE"/>
    <w:rsid w:val="005865C0"/>
    <w:rsid w:val="005A40F1"/>
    <w:rsid w:val="005F5F40"/>
    <w:rsid w:val="00605E92"/>
    <w:rsid w:val="0067731B"/>
    <w:rsid w:val="006C7EE9"/>
    <w:rsid w:val="00736E84"/>
    <w:rsid w:val="007534C2"/>
    <w:rsid w:val="00760D3C"/>
    <w:rsid w:val="007638B5"/>
    <w:rsid w:val="007666B4"/>
    <w:rsid w:val="007B326A"/>
    <w:rsid w:val="0080335E"/>
    <w:rsid w:val="008E3639"/>
    <w:rsid w:val="008E685C"/>
    <w:rsid w:val="0094339A"/>
    <w:rsid w:val="009A3353"/>
    <w:rsid w:val="009D6772"/>
    <w:rsid w:val="009E2502"/>
    <w:rsid w:val="009F7630"/>
    <w:rsid w:val="00A03BF1"/>
    <w:rsid w:val="00A82CE2"/>
    <w:rsid w:val="00AA0B7A"/>
    <w:rsid w:val="00AB23BD"/>
    <w:rsid w:val="00AC0DC8"/>
    <w:rsid w:val="00B462D3"/>
    <w:rsid w:val="00B552A3"/>
    <w:rsid w:val="00B975E1"/>
    <w:rsid w:val="00BF4639"/>
    <w:rsid w:val="00CC5206"/>
    <w:rsid w:val="00D04C43"/>
    <w:rsid w:val="00D572B0"/>
    <w:rsid w:val="00D85C1C"/>
    <w:rsid w:val="00D93ABD"/>
    <w:rsid w:val="00D9400B"/>
    <w:rsid w:val="00DE5E42"/>
    <w:rsid w:val="00E72BD9"/>
    <w:rsid w:val="00E7430B"/>
    <w:rsid w:val="00E84F39"/>
    <w:rsid w:val="00EE5769"/>
    <w:rsid w:val="00F2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03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6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6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63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03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6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6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63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EBE2F-2264-428E-84A2-4ACF9634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2018-02-08T15:44:00Z</dcterms:created>
  <dcterms:modified xsi:type="dcterms:W3CDTF">2018-02-08T15:44:00Z</dcterms:modified>
</cp:coreProperties>
</file>