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55155">
        <w:rPr>
          <w:rFonts w:ascii="Verdana" w:hAnsi="Verdana" w:cs="Arial"/>
          <w:b/>
          <w:color w:val="4E3F85"/>
          <w:sz w:val="20"/>
          <w:szCs w:val="20"/>
        </w:rPr>
        <w:t>LEGGE 24 gennaio 1979, n. 18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55155">
        <w:rPr>
          <w:rFonts w:ascii="Verdana" w:hAnsi="Verdana" w:cs="Arial"/>
          <w:sz w:val="20"/>
          <w:szCs w:val="20"/>
        </w:rPr>
        <w:t>Elezione dei membri del Parlamento europeo spettanti all'Italia</w:t>
      </w:r>
      <w:r w:rsidR="00A93E42">
        <w:rPr>
          <w:rStyle w:val="Rimandonotaapidipagina"/>
          <w:rFonts w:ascii="Verdana" w:hAnsi="Verdana" w:cs="Arial"/>
          <w:sz w:val="20"/>
          <w:szCs w:val="20"/>
        </w:rPr>
        <w:footnoteReference w:id="1"/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approvato;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IL PRESIDENTE DELLA REPUBBLICA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PROMULGA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 seguente legge: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5-bis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D533B3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 xml:space="preserve">La carica di membro del Parlamento europeo </w:t>
      </w:r>
      <w:r w:rsidR="00D533B3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incompatibile: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con l'ufficio di deputato o di senatore;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b)</w:t>
      </w:r>
      <w:r w:rsidRPr="00B55155">
        <w:rPr>
          <w:rFonts w:ascii="Verdana" w:hAnsi="Verdana"/>
          <w:sz w:val="18"/>
          <w:szCs w:val="18"/>
        </w:rPr>
        <w:t xml:space="preserve"> con la carica di componente d</w:t>
      </w:r>
      <w:r w:rsidR="00D533B3">
        <w:rPr>
          <w:rFonts w:ascii="Verdana" w:hAnsi="Verdana"/>
          <w:sz w:val="18"/>
          <w:szCs w:val="18"/>
        </w:rPr>
        <w:t>el governo di uno Stato membro</w:t>
      </w:r>
      <w:r w:rsidRPr="00B55155">
        <w:rPr>
          <w:rFonts w:ascii="Verdana" w:hAnsi="Verdana"/>
          <w:sz w:val="18"/>
          <w:szCs w:val="18"/>
        </w:rPr>
        <w:t>.</w:t>
      </w:r>
    </w:p>
    <w:sectPr w:rsidR="00B55155" w:rsidRPr="00B55155" w:rsidSect="00A93E42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32" w:rsidRDefault="001D6032" w:rsidP="00C73720">
      <w:pPr>
        <w:spacing w:after="0" w:line="240" w:lineRule="auto"/>
      </w:pPr>
      <w:r>
        <w:separator/>
      </w:r>
    </w:p>
  </w:endnote>
  <w:endnote w:type="continuationSeparator" w:id="0">
    <w:p w:rsidR="001D6032" w:rsidRDefault="001D6032" w:rsidP="00C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A2" w:rsidRPr="003E47A2" w:rsidRDefault="003E47A2" w:rsidP="003E47A2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32" w:rsidRDefault="001D6032" w:rsidP="00C73720">
      <w:pPr>
        <w:spacing w:after="0" w:line="240" w:lineRule="auto"/>
      </w:pPr>
      <w:r>
        <w:separator/>
      </w:r>
    </w:p>
  </w:footnote>
  <w:footnote w:type="continuationSeparator" w:id="0">
    <w:p w:rsidR="001D6032" w:rsidRDefault="001D6032" w:rsidP="00C73720">
      <w:pPr>
        <w:spacing w:after="0" w:line="240" w:lineRule="auto"/>
      </w:pPr>
      <w:r>
        <w:continuationSeparator/>
      </w:r>
    </w:p>
  </w:footnote>
  <w:footnote w:id="1">
    <w:p w:rsidR="00A93E42" w:rsidRPr="00A93E42" w:rsidRDefault="00A93E42" w:rsidP="003E47A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A93E42">
        <w:rPr>
          <w:rStyle w:val="Rimandonotaapidipagina"/>
          <w:rFonts w:ascii="Verdana" w:hAnsi="Verdana"/>
          <w:sz w:val="16"/>
          <w:szCs w:val="16"/>
        </w:rPr>
        <w:footnoteRef/>
      </w:r>
      <w:r w:rsidRPr="00A93E42">
        <w:rPr>
          <w:rFonts w:ascii="Verdana" w:hAnsi="Verdana"/>
          <w:sz w:val="16"/>
          <w:szCs w:val="16"/>
        </w:rPr>
        <w:t xml:space="preserve"> Estratto della legge con ri</w:t>
      </w:r>
      <w:bookmarkStart w:id="0" w:name="_GoBack"/>
      <w:bookmarkEnd w:id="0"/>
      <w:r w:rsidRPr="00A93E42">
        <w:rPr>
          <w:rFonts w:ascii="Verdana" w:hAnsi="Verdana"/>
          <w:sz w:val="16"/>
          <w:szCs w:val="16"/>
        </w:rPr>
        <w:t>ferimento alle parti di interesse per le elezioni politiche.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93E42" w:rsidTr="00401D30">
      <w:tc>
        <w:tcPr>
          <w:tcW w:w="3505" w:type="dxa"/>
          <w:vAlign w:val="center"/>
          <w:hideMark/>
        </w:tcPr>
        <w:p w:rsidR="00A93E42" w:rsidRDefault="00A93E42" w:rsidP="00401D3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79FF48F" wp14:editId="3E75CEDE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A93E42" w:rsidRDefault="00A93E42" w:rsidP="00401D3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88DE7F9" wp14:editId="070926AF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3E42" w:rsidRDefault="00A93E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5"/>
    <w:rsid w:val="001D6032"/>
    <w:rsid w:val="001F3D03"/>
    <w:rsid w:val="002744BB"/>
    <w:rsid w:val="003946B2"/>
    <w:rsid w:val="003C7C0C"/>
    <w:rsid w:val="003E47A2"/>
    <w:rsid w:val="00586F2F"/>
    <w:rsid w:val="00780947"/>
    <w:rsid w:val="0088604E"/>
    <w:rsid w:val="00A93E42"/>
    <w:rsid w:val="00B50CA6"/>
    <w:rsid w:val="00B55155"/>
    <w:rsid w:val="00B950AD"/>
    <w:rsid w:val="00C73720"/>
    <w:rsid w:val="00D533B3"/>
    <w:rsid w:val="00D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E42"/>
  </w:style>
  <w:style w:type="paragraph" w:styleId="Pidipagina">
    <w:name w:val="footer"/>
    <w:basedOn w:val="Normale"/>
    <w:link w:val="PidipaginaCarattere"/>
    <w:uiPriority w:val="99"/>
    <w:unhideWhenUsed/>
    <w:qFormat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E42"/>
  </w:style>
  <w:style w:type="paragraph" w:styleId="Pidipagina">
    <w:name w:val="footer"/>
    <w:basedOn w:val="Normale"/>
    <w:link w:val="PidipaginaCarattere"/>
    <w:uiPriority w:val="99"/>
    <w:unhideWhenUsed/>
    <w:qFormat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EC48-6A6A-4837-B976-00DE3CDE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2018-08-24T16:04:00Z</dcterms:created>
  <dcterms:modified xsi:type="dcterms:W3CDTF">2018-08-24T16:04:00Z</dcterms:modified>
</cp:coreProperties>
</file>