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bookmarkStart w:id="0" w:name="_GoBack"/>
      <w:bookmarkEnd w:id="0"/>
      <w:r w:rsidRPr="007F2BC8">
        <w:rPr>
          <w:rFonts w:ascii="Verdana" w:hAnsi="Verdana"/>
          <w:b/>
          <w:color w:val="4E3F85"/>
          <w:sz w:val="20"/>
          <w:szCs w:val="20"/>
        </w:rPr>
        <w:t>LEGGE 27 dicembre 2001, n. 459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F2BC8">
        <w:rPr>
          <w:rFonts w:ascii="Verdana" w:hAnsi="Verdana"/>
          <w:sz w:val="20"/>
          <w:szCs w:val="20"/>
        </w:rPr>
        <w:t>Norme</w:t>
      </w:r>
      <w:r>
        <w:rPr>
          <w:rFonts w:ascii="Verdana" w:hAnsi="Verdana"/>
          <w:sz w:val="20"/>
          <w:szCs w:val="20"/>
        </w:rPr>
        <w:t xml:space="preserve"> </w:t>
      </w:r>
      <w:r w:rsidRPr="007F2BC8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</w:t>
      </w:r>
      <w:r w:rsidRPr="007F2BC8">
        <w:rPr>
          <w:rFonts w:ascii="Verdana" w:hAnsi="Verdana"/>
          <w:sz w:val="20"/>
          <w:szCs w:val="20"/>
        </w:rPr>
        <w:t>l'esercizio</w:t>
      </w:r>
      <w:r>
        <w:rPr>
          <w:rFonts w:ascii="Verdana" w:hAnsi="Verdana"/>
          <w:sz w:val="20"/>
          <w:szCs w:val="20"/>
        </w:rPr>
        <w:t xml:space="preserve"> </w:t>
      </w:r>
      <w:r w:rsidRPr="007F2BC8">
        <w:rPr>
          <w:rFonts w:ascii="Verdana" w:hAnsi="Verdana"/>
          <w:sz w:val="20"/>
          <w:szCs w:val="20"/>
        </w:rPr>
        <w:t>del</w:t>
      </w:r>
      <w:r>
        <w:rPr>
          <w:rFonts w:ascii="Verdana" w:hAnsi="Verdana"/>
          <w:sz w:val="20"/>
          <w:szCs w:val="20"/>
        </w:rPr>
        <w:t xml:space="preserve"> </w:t>
      </w:r>
      <w:r w:rsidRPr="007F2BC8">
        <w:rPr>
          <w:rFonts w:ascii="Verdana" w:hAnsi="Verdana"/>
          <w:sz w:val="20"/>
          <w:szCs w:val="20"/>
        </w:rPr>
        <w:t>diritto</w:t>
      </w:r>
      <w:r>
        <w:rPr>
          <w:rFonts w:ascii="Verdana" w:hAnsi="Verdana"/>
          <w:sz w:val="20"/>
          <w:szCs w:val="20"/>
        </w:rPr>
        <w:t xml:space="preserve"> </w:t>
      </w:r>
      <w:r w:rsidRPr="007F2BC8">
        <w:rPr>
          <w:rFonts w:ascii="Verdana" w:hAnsi="Verdana"/>
          <w:sz w:val="20"/>
          <w:szCs w:val="20"/>
        </w:rPr>
        <w:t>di voto dei cittadini italiani</w:t>
      </w:r>
      <w:r>
        <w:rPr>
          <w:rFonts w:ascii="Verdana" w:hAnsi="Verdana"/>
          <w:sz w:val="20"/>
          <w:szCs w:val="20"/>
        </w:rPr>
        <w:t xml:space="preserve"> </w:t>
      </w:r>
      <w:r w:rsidRPr="007F2BC8">
        <w:rPr>
          <w:rFonts w:ascii="Verdana" w:hAnsi="Verdana"/>
          <w:sz w:val="20"/>
          <w:szCs w:val="20"/>
        </w:rPr>
        <w:t>residenti all'estero.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approvato;</w:t>
      </w:r>
    </w:p>
    <w:p w:rsidR="007F2BC8" w:rsidRPr="007F2BC8" w:rsidRDefault="007F2BC8" w:rsidP="007F2BC8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IL PRESIDENTE DELLA REPUBBLICA</w:t>
      </w:r>
    </w:p>
    <w:p w:rsidR="007F2BC8" w:rsidRPr="007F2BC8" w:rsidRDefault="007F2BC8" w:rsidP="007F2BC8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PROMULGA</w:t>
      </w:r>
    </w:p>
    <w:p w:rsidR="007F2BC8" w:rsidRPr="007F2BC8" w:rsidRDefault="007F2BC8" w:rsidP="007F2BC8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la seguente legge:</w:t>
      </w:r>
    </w:p>
    <w:p w:rsid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italiani residenti all'estero, iscritti nelle liste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votano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circoscrizione Estero, di cui all'articolo 48 della Costituzione, 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l'elezione delle Camere e per i referendum previsti dagli articoli 75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138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Costituzione,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nei limiti e nelle forme previsti dalla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presente legge.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Gli elettori di cui al comma 1 votano per corrispondenza.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 cui al comma 1 possono esercitare il diritto 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votano nella circoscrizione 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sezione elettorale in cui sono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iscritti,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opzione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 esercitare per ogni votazione e valida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limitatamente ad essa.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Le rappresentanze diplomatiche e consolari provvedono ad informare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periodicamente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 all'articolo 1, comma 1, 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contenute nella presente legge</w:t>
      </w:r>
      <w:r>
        <w:rPr>
          <w:rFonts w:ascii="Verdana" w:hAnsi="Verdana"/>
          <w:sz w:val="18"/>
          <w:szCs w:val="18"/>
        </w:rPr>
        <w:t xml:space="preserve">, con riferimento alle modalità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 per corrispondenza e all'esercizio del diritto di opzione 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 all'articolo 1, comma 3, utilizzando a tale fine tutti gli idonei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informazione,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sia in lingua italiana che nella lingua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degli Stati di residenza.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Entro un anno dalla data di entrata in vigore della presente legge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 rappresentanze diplomatiche e consolari inviano a ciascun elettore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contenente un apposito modulo per l'aggiornamento dei dati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anagrafici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residenza all'estero che lo riguardano e una busta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affrancata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l'indirizzo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consolare competente. 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rispediscono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contenente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modulo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 i dati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aggiornati entro trenta giorni dalla data di ricezione.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Ai fini della presente legge con l'espressione "uffici consolari"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 intendono gli uffici di cui all'articolo 29 della legge 24 gennaio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1979, n. 18, e successive modificazioni.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consultazione elettorale l'elettore pu</w:t>
      </w:r>
      <w:r w:rsidR="005E1FDE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esercitare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l'opzione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 in Italia di cui all'articolo 1,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dandone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scritta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rappresentanza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diplomatica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operante nella circoscrizione consolare 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residenza entro il 31 dicembre dell'anno precedente a quello previsto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 la scadenza naturale della legislatura.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caso di scioglimento anticipato delle Camere o di indizione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="005E1FDE">
        <w:rPr>
          <w:rFonts w:ascii="Verdana" w:hAnsi="Verdana"/>
          <w:sz w:val="18"/>
          <w:szCs w:val="18"/>
        </w:rPr>
        <w:t>popolare, l'elettore può</w:t>
      </w:r>
      <w:r w:rsidRPr="007F2BC8">
        <w:rPr>
          <w:rFonts w:ascii="Verdana" w:hAnsi="Verdana"/>
          <w:sz w:val="18"/>
          <w:szCs w:val="18"/>
        </w:rPr>
        <w:t xml:space="preserve"> esercitare l'opzione per 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 in Italia entro il decimo giorno successivo alla indizione 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votazioni</w:t>
      </w:r>
      <w:r>
        <w:rPr>
          <w:rFonts w:ascii="Verdana" w:hAnsi="Verdana"/>
          <w:sz w:val="18"/>
          <w:szCs w:val="18"/>
        </w:rPr>
        <w:t>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affari esteri comunica, senza ritardo, al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esercitato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 diritto di opzione per il voto in Italia, ai sensi 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 2. Almeno trenta giorni prima della data stabilita per 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votazioni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Italia il </w:t>
      </w:r>
      <w:r w:rsidRPr="007F2BC8">
        <w:rPr>
          <w:rFonts w:ascii="Verdana" w:hAnsi="Verdana"/>
          <w:sz w:val="18"/>
          <w:szCs w:val="18"/>
        </w:rPr>
        <w:lastRenderedPageBreak/>
        <w:t>Ministero dell'interno comunica i nominativi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 hanno esercitato l'opzione per il voto in Italia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ultima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residenza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comuni adottano 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conseguenti misure necessarie per l'esercizio del voto in Italia.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anno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dalla data di entrata in vigore della presente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rappresentanze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diplomatiche e consolari, sulla base 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istruzioni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impartite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 tale fine dal Ministero degli affari esteri,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informano,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 apposita comunicazion</w:t>
      </w:r>
      <w:r>
        <w:rPr>
          <w:rFonts w:ascii="Verdana" w:hAnsi="Verdana"/>
          <w:sz w:val="18"/>
          <w:szCs w:val="18"/>
        </w:rPr>
        <w:t xml:space="preserve">e, l'elettore della possibilità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esercitare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l'opzione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specificando 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particolare</w:t>
      </w:r>
      <w:r>
        <w:rPr>
          <w:rFonts w:ascii="Verdana" w:hAnsi="Verdana"/>
          <w:sz w:val="18"/>
          <w:szCs w:val="18"/>
        </w:rPr>
        <w:t xml:space="preserve"> che l'eventuale opzione è</w:t>
      </w:r>
      <w:r w:rsidRPr="007F2BC8">
        <w:rPr>
          <w:rFonts w:ascii="Verdana" w:hAnsi="Verdana"/>
          <w:sz w:val="18"/>
          <w:szCs w:val="18"/>
        </w:rPr>
        <w:t xml:space="preserve"> valida esclusivamente per 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 o referendaria e che deve essere esercitata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nuovamente in occasione della successiva consultazione.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L'elettore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intenda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esercitare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l'opzione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 il voto 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referendaria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successiva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entrata in vigore della presente legge 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comunica,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sessantesimo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ricezione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comunicazione,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rappresentanza diplomatica o consolare operante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 residenza e comunque entro il 31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dell'anno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 la scadenza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naturale della legislatura.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Governo,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unificazione dei dati dell'anagrafe degli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residenti all'estero e degli schedari consolari, provvede 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realizzare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aggiornato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finalizzato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alla predisposizione delle liste elettorali,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distinte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ripartizioni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6, per 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votazioni di cui all'articolo 1, comma 1.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ammessi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esprimere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 Italia solo 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residenti all'estero che hanno esercitato l'opzione di cui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all'articolo 1, comma 3.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Estero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individuate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seguenti ripartizioni comprendenti Stati e territori afferenti a: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Europa,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 territori asiatici della Federazione russa 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 Turchia;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i/>
          <w:sz w:val="18"/>
          <w:szCs w:val="18"/>
        </w:rPr>
        <w:t>b)</w:t>
      </w:r>
      <w:r w:rsidRPr="007F2BC8">
        <w:rPr>
          <w:rFonts w:ascii="Verdana" w:hAnsi="Verdana"/>
          <w:sz w:val="18"/>
          <w:szCs w:val="18"/>
        </w:rPr>
        <w:t xml:space="preserve"> America meridionale;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i/>
          <w:sz w:val="18"/>
          <w:szCs w:val="18"/>
        </w:rPr>
        <w:t>c)</w:t>
      </w:r>
      <w:r w:rsidRPr="007F2BC8">
        <w:rPr>
          <w:rFonts w:ascii="Verdana" w:hAnsi="Verdana"/>
          <w:sz w:val="18"/>
          <w:szCs w:val="18"/>
        </w:rPr>
        <w:t xml:space="preserve"> America settentrionale e centrale;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i/>
          <w:sz w:val="18"/>
          <w:szCs w:val="18"/>
        </w:rPr>
        <w:t>d)</w:t>
      </w:r>
      <w:r w:rsidRPr="007F2BC8">
        <w:rPr>
          <w:rFonts w:ascii="Verdana" w:hAnsi="Verdana"/>
          <w:sz w:val="18"/>
          <w:szCs w:val="18"/>
        </w:rPr>
        <w:t xml:space="preserve"> Africa, Asia, Oceania e Antartide.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ripartizioni</w:t>
      </w:r>
      <w:r>
        <w:rPr>
          <w:rFonts w:ascii="Verdana" w:hAnsi="Verdana"/>
          <w:sz w:val="18"/>
          <w:szCs w:val="18"/>
        </w:rPr>
        <w:t xml:space="preserve"> </w:t>
      </w:r>
      <w:r w:rsidR="005E1FDE">
        <w:rPr>
          <w:rFonts w:ascii="Verdana" w:hAnsi="Verdana"/>
          <w:sz w:val="18"/>
          <w:szCs w:val="18"/>
        </w:rPr>
        <w:t>di cui al comma 1 è</w:t>
      </w:r>
      <w:r w:rsidRPr="007F2BC8">
        <w:rPr>
          <w:rFonts w:ascii="Verdana" w:hAnsi="Verdana"/>
          <w:sz w:val="18"/>
          <w:szCs w:val="18"/>
        </w:rPr>
        <w:t xml:space="preserve"> eletto un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deputato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 senatore, mentre gli altri seggi sono distribuiti tra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stesse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ripartizioni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proporzione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risiedono, secondo l'elenco di cui all'articolo 5,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comma 1, sulla base dei quozienti interi e dei pi</w:t>
      </w:r>
      <w:r w:rsidR="005E1FDE">
        <w:rPr>
          <w:rFonts w:ascii="Verdana" w:hAnsi="Verdana"/>
          <w:sz w:val="18"/>
          <w:szCs w:val="18"/>
        </w:rPr>
        <w:t>ù</w:t>
      </w:r>
      <w:r w:rsidRPr="007F2BC8">
        <w:rPr>
          <w:rFonts w:ascii="Verdana" w:hAnsi="Verdana"/>
          <w:sz w:val="18"/>
          <w:szCs w:val="18"/>
        </w:rPr>
        <w:t xml:space="preserve"> alti resti.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Presso la corte di appello di Roma, entro tre giorni dalla data 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Ufficiale del decreto di convocazione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comizi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="005E1FDE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istituito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circoscrizione Estero composto da sei magistrati, dei quali uno con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funzioni di presidente ed uno con funzioni di vicepresidente vicario,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scelti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 presidente della Corte di appello. L'ufficio opera con 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componenti,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presidente o il</w:t>
      </w:r>
      <w:r>
        <w:rPr>
          <w:rFonts w:ascii="Verdana" w:hAnsi="Verdana"/>
          <w:sz w:val="18"/>
          <w:szCs w:val="18"/>
        </w:rPr>
        <w:t xml:space="preserve"> vicepresidente.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8.</w:t>
      </w:r>
    </w:p>
    <w:p w:rsidR="007F2BC8" w:rsidRPr="00774C34" w:rsidRDefault="00774C34" w:rsidP="007F2BC8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9.</w:t>
      </w:r>
    </w:p>
    <w:p w:rsidR="007F2BC8" w:rsidRPr="00774C34" w:rsidRDefault="00774C34" w:rsidP="007F2BC8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10.</w:t>
      </w:r>
    </w:p>
    <w:p w:rsidR="007F2BC8" w:rsidRPr="00774C34" w:rsidRDefault="00774C34" w:rsidP="007F2BC8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11.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 xml:space="preserve">L'assegnazione dei seggi tra le liste concorrenti </w:t>
      </w:r>
      <w:r w:rsidR="005E1FDE">
        <w:rPr>
          <w:rFonts w:ascii="Verdana" w:hAnsi="Verdana"/>
          <w:sz w:val="18"/>
          <w:szCs w:val="18"/>
        </w:rPr>
        <w:t>è</w:t>
      </w:r>
      <w:r w:rsidRPr="007F2BC8">
        <w:rPr>
          <w:rFonts w:ascii="Verdana" w:hAnsi="Verdana"/>
          <w:sz w:val="18"/>
          <w:szCs w:val="18"/>
        </w:rPr>
        <w:t xml:space="preserve"> effettuata in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ragione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proporzionale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ripartizione, con le modalit</w:t>
      </w:r>
      <w:r w:rsidR="005E1FDE">
        <w:rPr>
          <w:rFonts w:ascii="Verdana" w:hAnsi="Verdana"/>
          <w:sz w:val="18"/>
          <w:szCs w:val="18"/>
        </w:rPr>
        <w:t>à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previste dagli articoli 15 e 16.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carta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consistente,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colore diverso per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 per ciascuna ripartizione; sono fornite, sotto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responsabilit</w:t>
      </w:r>
      <w:r w:rsidR="005E1FDE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 Ministero degli affari esteri, attraverso 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rappresentanze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diplomatiche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consolari,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caratteristiche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essenziali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 modello di cui alle tabelle A, B, C e D allegate alla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legge e riproducono in facsimile i contrassegni di tutte 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ripartizione.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L'ordine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contrassegni</w:t>
      </w:r>
      <w:r>
        <w:rPr>
          <w:rFonts w:ascii="Verdana" w:hAnsi="Verdana"/>
          <w:sz w:val="18"/>
          <w:szCs w:val="18"/>
        </w:rPr>
        <w:t xml:space="preserve"> </w:t>
      </w:r>
      <w:r w:rsidR="005E1FDE">
        <w:rPr>
          <w:rFonts w:ascii="Verdana" w:hAnsi="Verdana"/>
          <w:sz w:val="18"/>
          <w:szCs w:val="18"/>
        </w:rPr>
        <w:t>è</w:t>
      </w:r>
      <w:r w:rsidRPr="007F2BC8">
        <w:rPr>
          <w:rFonts w:ascii="Verdana" w:hAnsi="Verdana"/>
          <w:sz w:val="18"/>
          <w:szCs w:val="18"/>
        </w:rPr>
        <w:t xml:space="preserve"> stabilito secondo le modalit</w:t>
      </w:r>
      <w:r w:rsidR="005E1FDE">
        <w:rPr>
          <w:rFonts w:ascii="Verdana" w:hAnsi="Verdana"/>
          <w:sz w:val="18"/>
          <w:szCs w:val="18"/>
        </w:rPr>
        <w:t>à</w:t>
      </w:r>
      <w:r w:rsidRPr="007F2BC8">
        <w:rPr>
          <w:rFonts w:ascii="Verdana" w:hAnsi="Verdana"/>
          <w:sz w:val="18"/>
          <w:szCs w:val="18"/>
        </w:rPr>
        <w:t xml:space="preserve"> previste per le liste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24,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n. </w:t>
      </w:r>
      <w:r w:rsidRPr="005E1FDE">
        <w:rPr>
          <w:rFonts w:ascii="Verdana" w:hAnsi="Verdana"/>
          <w:i/>
          <w:sz w:val="18"/>
          <w:szCs w:val="18"/>
        </w:rPr>
        <w:t>2)</w:t>
      </w:r>
      <w:r w:rsidRPr="007F2BC8">
        <w:rPr>
          <w:rFonts w:ascii="Verdana" w:hAnsi="Verdana"/>
          <w:sz w:val="18"/>
          <w:szCs w:val="18"/>
        </w:rPr>
        <w:t>, del testo unico delle leggi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 elezione della Camera dei deputati, di cui al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30 marzo 1957, n. 361, 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modificazioni.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Accanto ad ogni contrassegno, nell'ambito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spazi,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stampate le righe per l'attribuzione del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 di preferenza.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3.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L'elettore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tracciando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segno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contrassegno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alla lista da lui prescelta o comunque sul rettangolo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lo contiene. Ciascun elettore pu</w:t>
      </w:r>
      <w:r w:rsidR="005E1FDE">
        <w:rPr>
          <w:rFonts w:ascii="Verdana" w:hAnsi="Verdana"/>
          <w:sz w:val="18"/>
          <w:szCs w:val="18"/>
        </w:rPr>
        <w:t>ò</w:t>
      </w:r>
      <w:r w:rsidRPr="007F2BC8">
        <w:rPr>
          <w:rFonts w:ascii="Verdana" w:hAnsi="Verdana"/>
          <w:sz w:val="18"/>
          <w:szCs w:val="18"/>
        </w:rPr>
        <w:t xml:space="preserve"> inoltre esprimere due voti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preferenza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ripartizioni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alle quali sono assegnati due o pi</w:t>
      </w:r>
      <w:r w:rsidR="005E1FDE">
        <w:rPr>
          <w:rFonts w:ascii="Verdana" w:hAnsi="Verdana"/>
          <w:sz w:val="18"/>
          <w:szCs w:val="18"/>
        </w:rPr>
        <w:t>ù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senatori e un voto di preferenza nelle altre. Il voto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preferenza</w:t>
      </w:r>
      <w:r>
        <w:rPr>
          <w:rFonts w:ascii="Verdana" w:hAnsi="Verdana"/>
          <w:sz w:val="18"/>
          <w:szCs w:val="18"/>
        </w:rPr>
        <w:t xml:space="preserve"> </w:t>
      </w:r>
      <w:r w:rsidR="005E1FDE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espresso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scrivendo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 candidato nella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riga posta accanto al contrassegno votato. </w:t>
      </w:r>
      <w:r w:rsidR="005E1FDE">
        <w:rPr>
          <w:rFonts w:ascii="Verdana" w:hAnsi="Verdana"/>
          <w:sz w:val="18"/>
          <w:szCs w:val="18"/>
        </w:rPr>
        <w:t xml:space="preserve">È </w:t>
      </w:r>
      <w:r w:rsidRPr="007F2BC8">
        <w:rPr>
          <w:rFonts w:ascii="Verdana" w:hAnsi="Verdana"/>
          <w:sz w:val="18"/>
          <w:szCs w:val="18"/>
        </w:rPr>
        <w:t>nullo il voto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preferenza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espresso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 un candidato incluso in altra lista. Il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preferenza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espresso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validamente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="005E1FDE">
        <w:rPr>
          <w:rFonts w:ascii="Verdana" w:hAnsi="Verdana"/>
          <w:sz w:val="18"/>
          <w:szCs w:val="18"/>
        </w:rPr>
        <w:t>è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considerato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 l'elettore non ha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tracciato altro segno in altro spazio della scheda.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12.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consegna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Ministero degli affari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esteri le liste dei candidati e i modelli delle schede elettorali non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pi</w:t>
      </w:r>
      <w:r w:rsidR="005E1FDE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tardi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ventiseiesimo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votazioni.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istruzioni fornite dal Ministero degli affari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esteri,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rappresentanze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diplomatiche e consolari preposte a tale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provvedono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alla stampa del materiale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inserire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 plico di cui al comma 3 e per i casi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 al comma 5.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3.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diciotto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data stabilita per 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votazioni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 Itali</w:t>
      </w:r>
      <w:r w:rsidR="00473CA7">
        <w:rPr>
          <w:rFonts w:ascii="Verdana" w:hAnsi="Verdana"/>
          <w:sz w:val="18"/>
          <w:szCs w:val="18"/>
        </w:rPr>
        <w:t>a, gli uffici consolari inviano</w:t>
      </w:r>
      <w:r w:rsidRPr="007F2BC8">
        <w:rPr>
          <w:rFonts w:ascii="Verdana" w:hAnsi="Verdana"/>
          <w:sz w:val="18"/>
          <w:szCs w:val="18"/>
        </w:rPr>
        <w:t>, con il sistema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postale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pi</w:t>
      </w:r>
      <w:r w:rsidR="005E1FDE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affidabile e, ove possibile, con posta raccomandata, 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473CA7">
        <w:rPr>
          <w:rFonts w:ascii="Verdana" w:hAnsi="Verdana"/>
          <w:sz w:val="18"/>
          <w:szCs w:val="18"/>
        </w:rPr>
        <w:t>analoga affidabilit</w:t>
      </w:r>
      <w:r w:rsidR="005E1FDE">
        <w:rPr>
          <w:rFonts w:ascii="Verdana" w:hAnsi="Verdana"/>
          <w:sz w:val="18"/>
          <w:szCs w:val="18"/>
        </w:rPr>
        <w:t>à</w:t>
      </w:r>
      <w:r w:rsidR="00473CA7">
        <w:rPr>
          <w:rFonts w:ascii="Verdana" w:hAnsi="Verdana"/>
          <w:sz w:val="18"/>
          <w:szCs w:val="18"/>
        </w:rPr>
        <w:t>,</w:t>
      </w:r>
      <w:r w:rsidRPr="007F2BC8">
        <w:rPr>
          <w:rFonts w:ascii="Verdana" w:hAnsi="Verdana"/>
          <w:sz w:val="18"/>
          <w:szCs w:val="18"/>
        </w:rPr>
        <w:t xml:space="preserve"> agli elettori che non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esercitato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l'opzione di cui all'articolo 1, comma 3, il plico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contenente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 e 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affrancata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l'indirizzo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competente;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 plico contiene, altres</w:t>
      </w:r>
      <w:r w:rsidR="005E1FDE">
        <w:rPr>
          <w:rFonts w:ascii="Verdana" w:hAnsi="Verdana"/>
          <w:sz w:val="18"/>
          <w:szCs w:val="18"/>
        </w:rPr>
        <w:t>ì</w:t>
      </w:r>
      <w:r w:rsidRPr="007F2BC8">
        <w:rPr>
          <w:rFonts w:ascii="Verdana" w:hAnsi="Verdana"/>
          <w:sz w:val="18"/>
          <w:szCs w:val="18"/>
        </w:rPr>
        <w:t>, un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foglio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 le indicazioni delle modalit</w:t>
      </w:r>
      <w:r w:rsidR="005E1FDE">
        <w:rPr>
          <w:rFonts w:ascii="Verdana" w:hAnsi="Verdana"/>
          <w:sz w:val="18"/>
          <w:szCs w:val="18"/>
        </w:rPr>
        <w:t>à</w:t>
      </w:r>
      <w:r w:rsidRPr="007F2BC8">
        <w:rPr>
          <w:rFonts w:ascii="Verdana" w:hAnsi="Verdana"/>
          <w:sz w:val="18"/>
          <w:szCs w:val="18"/>
        </w:rPr>
        <w:t xml:space="preserve"> per l'espressione del voto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 liste dei candidati nella ripartizione di appartenenza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 cui all'articolo 6.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4.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Nel caso in cui le schede elettorali siano pi</w:t>
      </w:r>
      <w:r w:rsidR="005E1FDE">
        <w:rPr>
          <w:rFonts w:ascii="Verdana" w:hAnsi="Verdana"/>
          <w:sz w:val="18"/>
          <w:szCs w:val="18"/>
        </w:rPr>
        <w:t>ù</w:t>
      </w:r>
      <w:r w:rsidRPr="007F2BC8">
        <w:rPr>
          <w:rFonts w:ascii="Verdana" w:hAnsi="Verdana"/>
          <w:sz w:val="18"/>
          <w:szCs w:val="18"/>
        </w:rPr>
        <w:t xml:space="preserve"> di una per ciascun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esse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spedite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sono inviate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dall'elettore </w:t>
      </w:r>
      <w:r w:rsidR="005E1FDE">
        <w:rPr>
          <w:rFonts w:ascii="Verdana" w:hAnsi="Verdana"/>
          <w:sz w:val="18"/>
          <w:szCs w:val="18"/>
        </w:rPr>
        <w:t>in unica busta. Un plico non può</w:t>
      </w:r>
      <w:r w:rsidRPr="007F2BC8">
        <w:rPr>
          <w:rFonts w:ascii="Verdana" w:hAnsi="Verdana"/>
          <w:sz w:val="18"/>
          <w:szCs w:val="18"/>
        </w:rPr>
        <w:t xml:space="preserve"> contenere i documenti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elettorali di pi</w:t>
      </w:r>
      <w:r w:rsidR="005E1FDE">
        <w:rPr>
          <w:rFonts w:ascii="Verdana" w:hAnsi="Verdana"/>
          <w:sz w:val="18"/>
          <w:szCs w:val="18"/>
        </w:rPr>
        <w:t>ù</w:t>
      </w:r>
      <w:r w:rsidRPr="007F2BC8">
        <w:rPr>
          <w:rFonts w:ascii="Verdana" w:hAnsi="Verdana"/>
          <w:sz w:val="18"/>
          <w:szCs w:val="18"/>
        </w:rPr>
        <w:t xml:space="preserve"> di un elettore.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5.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Gli elettori di cui al presente articolo che, a quattordici giorni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dalla data delle votazioni in Italia, non abbiano ricevuto al proprio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domicilio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 plico di cui al comma 3 possono farne richiesta al capo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consolare;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questi,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all'elettore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presenti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personalmente,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pu</w:t>
      </w:r>
      <w:r w:rsidR="00AC5476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rilasciare,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annotazione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apposito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registro,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 altro certificato elettorale munito di apposito sigillo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seconda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 deve comunque essere inviata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secondo le modalit</w:t>
      </w:r>
      <w:r w:rsidR="005E1FDE">
        <w:rPr>
          <w:rFonts w:ascii="Verdana" w:hAnsi="Verdana"/>
          <w:sz w:val="18"/>
          <w:szCs w:val="18"/>
        </w:rPr>
        <w:t>à</w:t>
      </w:r>
      <w:r w:rsidRPr="007F2BC8">
        <w:rPr>
          <w:rFonts w:ascii="Verdana" w:hAnsi="Verdana"/>
          <w:sz w:val="18"/>
          <w:szCs w:val="18"/>
        </w:rPr>
        <w:t xml:space="preserve"> di cui ai commi 4 e 6 del presente articolo.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lastRenderedPageBreak/>
        <w:t>6.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volta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espresso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sulla scheda elettorale,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l'elettore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introduce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nell'apposita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 schede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sigilla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busta,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 introduce nella busta affrancata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staccato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comprovante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 diritto di voto e la spedisce non oltre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decimo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 data stabilita per le votazioni in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buste che le contengono non devono recare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alcun segno di riconoscimento.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7.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responsabili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consolari inviano, senza ritardo,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 la circoscrizione Estero le buste comunque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pervenute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oltre le</w:t>
      </w:r>
      <w:r w:rsidR="005E1FDE">
        <w:rPr>
          <w:rFonts w:ascii="Verdana" w:hAnsi="Verdana"/>
          <w:sz w:val="18"/>
          <w:szCs w:val="18"/>
        </w:rPr>
        <w:t xml:space="preserve"> ore 16, ora locale, del giovedì</w:t>
      </w:r>
      <w:r w:rsidRPr="007F2BC8">
        <w:rPr>
          <w:rFonts w:ascii="Verdana" w:hAnsi="Verdana"/>
          <w:sz w:val="18"/>
          <w:szCs w:val="18"/>
        </w:rPr>
        <w:t xml:space="preserve"> antecedente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votazioni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unitamente alla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circoscrizione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non hanno esercitato l'opzione di cui all'articolo 1,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inviate con una spedizione unica, per via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aerea e con valigia diplomatica.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8.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I responsabili degli uffici consolari provvedono, dopo l'invio dei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plichi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 Italia, all'immediato incenerimento delle schede pervenute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scadenza del termine di cui al comma 7 e di quelle stampate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 al comma 5 e non utilizzate. Di tali operazioni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redatto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apposito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verbale,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viene trasmesso al Ministero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degli affari esteri.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13.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Estero</w:t>
      </w:r>
      <w:r>
        <w:rPr>
          <w:rFonts w:ascii="Verdana" w:hAnsi="Verdana"/>
          <w:sz w:val="18"/>
          <w:szCs w:val="18"/>
        </w:rPr>
        <w:t xml:space="preserve"> </w:t>
      </w:r>
      <w:r w:rsidR="005E1FDE">
        <w:rPr>
          <w:rFonts w:ascii="Verdana" w:hAnsi="Verdana"/>
          <w:sz w:val="18"/>
          <w:szCs w:val="18"/>
        </w:rPr>
        <w:t>è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 minimo di duemila ed un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tremila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elettori residenti all'estero che non abbiano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esercitato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l'opzione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 cui all'articolo 1, comma 3, con il compito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provvedere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spoglio e di scrutinio dei voti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inviati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</w:t>
      </w:r>
      <w:r w:rsidR="005E1FDE">
        <w:rPr>
          <w:rFonts w:ascii="Verdana" w:hAnsi="Verdana"/>
          <w:sz w:val="18"/>
          <w:szCs w:val="18"/>
        </w:rPr>
        <w:t>ri. Ciascun seggio elettorale è</w:t>
      </w:r>
      <w:r w:rsidRPr="007F2BC8">
        <w:rPr>
          <w:rFonts w:ascii="Verdana" w:hAnsi="Verdana"/>
          <w:sz w:val="18"/>
          <w:szCs w:val="18"/>
        </w:rPr>
        <w:t xml:space="preserve"> competente per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spoglio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provenienti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un'unica ripartizione di cui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L'assegnazione delle buste contenenti 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singoli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seggi </w:t>
      </w:r>
      <w:r w:rsidR="005E1FDE">
        <w:rPr>
          <w:rFonts w:ascii="Verdana" w:hAnsi="Verdana"/>
          <w:sz w:val="18"/>
          <w:szCs w:val="18"/>
        </w:rPr>
        <w:t>è</w:t>
      </w:r>
      <w:r w:rsidRPr="007F2BC8">
        <w:rPr>
          <w:rFonts w:ascii="Verdana" w:hAnsi="Verdana"/>
          <w:sz w:val="18"/>
          <w:szCs w:val="18"/>
        </w:rPr>
        <w:t xml:space="preserve"> effettuata a cura dell'ufficio centrale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 la circoscrizione Estero.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 costituzione dei seggi, per l'onorario da corrispondere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 per le modalit</w:t>
      </w:r>
      <w:r w:rsidR="005E1FDE">
        <w:rPr>
          <w:rFonts w:ascii="Verdana" w:hAnsi="Verdana"/>
          <w:sz w:val="18"/>
          <w:szCs w:val="18"/>
        </w:rPr>
        <w:t>à</w:t>
      </w:r>
      <w:r w:rsidRPr="007F2BC8">
        <w:rPr>
          <w:rFonts w:ascii="Verdana" w:hAnsi="Verdana"/>
          <w:sz w:val="18"/>
          <w:szCs w:val="18"/>
        </w:rPr>
        <w:t xml:space="preserve"> di effettuazione dello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spoglio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scrutinio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quanto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compatibili,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6 del decreto-legge 24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1994,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408,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convertito, con modificazioni, dalla legge 3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1994,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483,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intendendosi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riferimento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all'ufficio elettorale con il riferimento all'ufficio centrale per 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circoscrizione Estero.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3.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seggio </w:t>
      </w:r>
      <w:r w:rsidR="005E1FDE">
        <w:rPr>
          <w:rFonts w:ascii="Verdana" w:hAnsi="Verdana"/>
          <w:sz w:val="18"/>
          <w:szCs w:val="18"/>
        </w:rPr>
        <w:t>è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composto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presidente, dal segretario e da quattro scrutatori,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assume,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scelta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presidente,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vicepresidente.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presidente, prima dell'insediamento dell'ufficio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sceglie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tra gli elettori in possesso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titolo di studio non inferiore al diploma di istruzione secondaria di</w:t>
      </w:r>
      <w:r w:rsidR="00473CA7">
        <w:rPr>
          <w:rFonts w:ascii="Verdana" w:hAnsi="Verdana"/>
          <w:sz w:val="18"/>
          <w:szCs w:val="18"/>
        </w:rPr>
        <w:t xml:space="preserve"> secondo grado.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14.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Le operazioni di scrutinio, cui partecipano i rappresentanti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avvengono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contestualmente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operazioni di scrutinio dei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voti espressi nel territorio nazionale.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Insieme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contenente le buste inviate dagli elettori,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Estero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consegna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seggio copia autentica dell'elenco di cui al comma 1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aventi diritto all'espressione del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 per corrispondenza nella ripartizione assegnata.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3.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 presidente procede alle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apertura dei plichi e delle buste assegnati al seggio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dall'ufficio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Estero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e,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successivamente,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scrutinio.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presidente, coadiuvato dal vicepresidente e dal segretario: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 buste ricevute corrisponda al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compilata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 consegnata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insieme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medesime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dall'ufficio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circoscrizione Estero;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lastRenderedPageBreak/>
        <w:t>b)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contestualmente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ricevute provengano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soltanto da un'unica ripartizione elettorale estera;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successivamente all'apertura di ciascuna delle buste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esterne compiendo per ciascuna di esse le seguenti operazioni: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 la busta contenga il tagliando del certificato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solo elettore e la seconda busta nella quale deve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contenuta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scheda o, in caso di votazione contestuale per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Camera dei deputati e del Senato della Repubblica,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 schede con l'espressione del voto;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 il tagliando incluso nella busta appartenga ad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elettore incluso nell'elenco di cui al comma 2;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 busta contenente la scheda o le schede con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l'espressione del voto sia chiusa, integra e non rechi alcun segno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riconoscimento e la inserisce nell'apposita urna sigillata;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4)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annulla, senza procedere allo scrutinio del voto, le schede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incluse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contiene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pi</w:t>
      </w:r>
      <w:r w:rsidR="005E1FDE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certificato elettorale, o un tagliando di elettore che ha votato pi</w:t>
      </w:r>
      <w:r w:rsidR="005E1FDE">
        <w:rPr>
          <w:rFonts w:ascii="Verdana" w:hAnsi="Verdana"/>
          <w:sz w:val="18"/>
          <w:szCs w:val="18"/>
        </w:rPr>
        <w:t>ù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volta,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appartenente alla ripartizione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assegnata,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infine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contenute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aperta,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lacerata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 che reca segni di riconoscimento; in ogni caso separa dal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tagliando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 busta recante 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annullata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modo tale che non sia possibile procedere alla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identificazione del voto;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completata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l'apertura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esterne e l'inserimento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nell'urna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sigillata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 tutte le buste interne recanti la scheda con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l'espressione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procede alle operazioni di spoglio. A tale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fine: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vicepresidente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estrae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successivamente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dall'urna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contenenti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reca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l'espressione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voto;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aperta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busta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imprime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 bollo della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sezione sul retro di ciascuna scheda, nell'apposito spazio;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presidente, ricevuta la scheda, enuncia ad alta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voce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per la quale tale voto </w:t>
      </w:r>
      <w:r w:rsidR="005E1FDE">
        <w:rPr>
          <w:rFonts w:ascii="Verdana" w:hAnsi="Verdana"/>
          <w:sz w:val="18"/>
          <w:szCs w:val="18"/>
        </w:rPr>
        <w:t>è</w:t>
      </w:r>
      <w:r w:rsidRPr="007F2BC8">
        <w:rPr>
          <w:rFonts w:ascii="Verdana" w:hAnsi="Verdana"/>
          <w:sz w:val="18"/>
          <w:szCs w:val="18"/>
        </w:rPr>
        <w:t xml:space="preserve"> espresso e, in caso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contestuale per l'elezione della Camera dei deputati e del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Senato della Repubblica, enuncia la votazione per la quale il voto </w:t>
      </w:r>
      <w:r w:rsidR="005E1FDE">
        <w:rPr>
          <w:rFonts w:ascii="Verdana" w:hAnsi="Verdana"/>
          <w:sz w:val="18"/>
          <w:szCs w:val="18"/>
        </w:rPr>
        <w:t>è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espresso e consegna la scheda al segretario;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 segretario enuncia ad alta voce i voti espressi e prende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nota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voti di ciascuna lista e di ciascun candidato; pone quindi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 schede scrutinate entro scatole separate per ciascuna votazione.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4.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Tutte le operazioni di cui al comma 3 sono compiute nell'ordine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indicato; del compimento e del risultato di ciascuna di esse </w:t>
      </w:r>
      <w:r w:rsidR="005E1FDE">
        <w:rPr>
          <w:rFonts w:ascii="Verdana" w:hAnsi="Verdana"/>
          <w:sz w:val="18"/>
          <w:szCs w:val="18"/>
        </w:rPr>
        <w:t>è</w:t>
      </w:r>
      <w:r w:rsidRPr="007F2BC8">
        <w:rPr>
          <w:rFonts w:ascii="Verdana" w:hAnsi="Verdana"/>
          <w:sz w:val="18"/>
          <w:szCs w:val="18"/>
        </w:rPr>
        <w:t xml:space="preserve"> fatta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menzione nel verbale.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5.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Alle operazioni di scrutinio, spoglio e vidimazione delle schede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disposizioni recate dagli articoli 45, 67 e 68 del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leggi recanti norme per la elezione della Camera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 al decreto del Presidente della Repubblica 30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quanto non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diversamente disposto dal presente articolo.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15.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Concluse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 scrutinio, l'ufficio centrale per 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Estero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ripartizioni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all'articolo 6: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lista.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cifra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AC5476">
        <w:rPr>
          <w:rFonts w:ascii="Verdana" w:hAnsi="Verdana"/>
          <w:sz w:val="18"/>
          <w:szCs w:val="18"/>
        </w:rPr>
        <w:t>lista è</w:t>
      </w:r>
      <w:r w:rsidRPr="007F2BC8">
        <w:rPr>
          <w:rFonts w:ascii="Verdana" w:hAnsi="Verdana"/>
          <w:sz w:val="18"/>
          <w:szCs w:val="18"/>
        </w:rPr>
        <w:t xml:space="preserve"> data dalla somma dei voti di lista validi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ottenuti nell'ambito della ripartizione;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b)</w:t>
      </w:r>
      <w:r w:rsidRPr="007F2BC8">
        <w:rPr>
          <w:rFonts w:ascii="Verdana" w:hAnsi="Verdana"/>
          <w:sz w:val="18"/>
          <w:szCs w:val="18"/>
        </w:rPr>
        <w:t xml:space="preserve"> determina la cifra elettorale individuale di ciascun candidato. 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individuale</w:t>
      </w:r>
      <w:r>
        <w:rPr>
          <w:rFonts w:ascii="Verdana" w:hAnsi="Verdana"/>
          <w:sz w:val="18"/>
          <w:szCs w:val="18"/>
        </w:rPr>
        <w:t xml:space="preserve"> </w:t>
      </w:r>
      <w:r w:rsidR="00473CA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preferenza riportati dal candidato nella ripartizione;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all'assegnazione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liste di cui alla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473CA7">
        <w:rPr>
          <w:rFonts w:ascii="Verdana" w:hAnsi="Verdana"/>
          <w:i/>
          <w:sz w:val="18"/>
          <w:szCs w:val="18"/>
        </w:rPr>
        <w:t>a)</w:t>
      </w:r>
      <w:r w:rsidRPr="007F2BC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fine divide la somma delle cifre elettorali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 liste presentate nella ripartizione per il numero dei seggi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 assegnare in tale ambito; nell'effettuare tale divisione, trascura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eventuale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frazionaria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quoziente.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risultato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costituisce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ripartizione.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Divide,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quindi,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 cifra elettorale di ciascuna lista per tale quoziente. 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parte intera del </w:t>
      </w:r>
      <w:r w:rsidRPr="007F2BC8">
        <w:rPr>
          <w:rFonts w:ascii="Verdana" w:hAnsi="Verdana"/>
          <w:sz w:val="18"/>
          <w:szCs w:val="18"/>
        </w:rPr>
        <w:lastRenderedPageBreak/>
        <w:t>risultato di tale divisione rappresenta il numero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assegnare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lista.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rimangono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 attribuire sono assegnati alle liste per 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divisioni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maggiori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resti e, in caso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parit</w:t>
      </w:r>
      <w:r w:rsidR="00473CA7">
        <w:rPr>
          <w:rFonts w:ascii="Verdana" w:hAnsi="Verdana"/>
          <w:sz w:val="18"/>
          <w:szCs w:val="18"/>
        </w:rPr>
        <w:t>à</w:t>
      </w:r>
      <w:r w:rsidRPr="007F2BC8">
        <w:rPr>
          <w:rFonts w:ascii="Verdana" w:hAnsi="Verdana"/>
          <w:sz w:val="18"/>
          <w:szCs w:val="18"/>
        </w:rPr>
        <w:t xml:space="preserve"> di resti, alla lista con la pi</w:t>
      </w:r>
      <w:r w:rsidR="00473CA7">
        <w:rPr>
          <w:rFonts w:ascii="Verdana" w:hAnsi="Verdana"/>
          <w:sz w:val="18"/>
          <w:szCs w:val="18"/>
        </w:rPr>
        <w:t>ù</w:t>
      </w:r>
      <w:r w:rsidRPr="007F2BC8">
        <w:rPr>
          <w:rFonts w:ascii="Verdana" w:hAnsi="Verdana"/>
          <w:sz w:val="18"/>
          <w:szCs w:val="18"/>
        </w:rPr>
        <w:t xml:space="preserve"> alta cifra elettorale;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proclama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quindi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eletti in corrispondenza dei seggi attribuiti 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ciascuna lista, i candidati della lista stessa secondo l'ordine delle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cifre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elettorali.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parit</w:t>
      </w:r>
      <w:r w:rsidR="00473CA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cifra sono proclamati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eletti coloro che precedono nell'ordine della lista.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16.</w:t>
      </w:r>
    </w:p>
    <w:p w:rsidR="007F2BC8" w:rsidRPr="00774C34" w:rsidRDefault="00774C34" w:rsidP="007F2BC8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17.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svolgimento della campagna elettorale </w:t>
      </w:r>
      <w:r w:rsidR="00473CA7">
        <w:rPr>
          <w:rFonts w:ascii="Verdana" w:hAnsi="Verdana"/>
          <w:sz w:val="18"/>
          <w:szCs w:val="18"/>
        </w:rPr>
        <w:t>è</w:t>
      </w:r>
      <w:r w:rsidRPr="007F2BC8">
        <w:rPr>
          <w:rFonts w:ascii="Verdana" w:hAnsi="Verdana"/>
          <w:sz w:val="18"/>
          <w:szCs w:val="18"/>
        </w:rPr>
        <w:t xml:space="preserve"> regolato da apposite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collaborazione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conclude,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ove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possibile, con gli Stati nel cui territorio risiedono gli elettori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cittadinanza italiana.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I partiti, i gruppi politici e i candidati si attengono alle leggi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vigenti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collaborazione di cui al comma 1.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3.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rappresentanze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diplomatiche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consolari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italiane adottano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iniziative atte a promuovere la pi</w:t>
      </w:r>
      <w:r w:rsidR="00473CA7">
        <w:rPr>
          <w:rFonts w:ascii="Verdana" w:hAnsi="Verdana"/>
          <w:sz w:val="18"/>
          <w:szCs w:val="18"/>
        </w:rPr>
        <w:t>ù</w:t>
      </w:r>
      <w:r w:rsidRPr="007F2BC8">
        <w:rPr>
          <w:rFonts w:ascii="Verdana" w:hAnsi="Verdana"/>
          <w:sz w:val="18"/>
          <w:szCs w:val="18"/>
        </w:rPr>
        <w:t xml:space="preserve"> ampia comunicazione politica sui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giornali quotidiani e periodici italiani editi e diffusi all'estero 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sugli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mezzi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lingua italiana o comunque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rivolti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comunit</w:t>
      </w:r>
      <w:r w:rsidR="00473CA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conformit</w:t>
      </w:r>
      <w:r w:rsidR="00473CA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principi recati dalla normativa vigente nel territorio italiano sulla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parit</w:t>
      </w:r>
      <w:r w:rsidR="00473CA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accesso e di</w:t>
      </w:r>
      <w:r w:rsidR="00473CA7">
        <w:rPr>
          <w:rFonts w:ascii="Verdana" w:hAnsi="Verdana"/>
          <w:sz w:val="18"/>
          <w:szCs w:val="18"/>
        </w:rPr>
        <w:t xml:space="preserve"> trattamento e sull'imparzialità</w:t>
      </w:r>
      <w:r w:rsidRPr="007F2BC8">
        <w:rPr>
          <w:rFonts w:ascii="Verdana" w:hAnsi="Verdana"/>
          <w:sz w:val="18"/>
          <w:szCs w:val="18"/>
        </w:rPr>
        <w:t xml:space="preserve"> rispetto 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tutti i soggetti politici.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18.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Chi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commette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 territorio estero taluno dei reati previsti dal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leggi recanti norme per la elezione della Camera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 al decreto del Presidente della Repubblica 30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1957, n. 361, e successive modificazioni, </w:t>
      </w:r>
      <w:r w:rsidR="00AC5476">
        <w:rPr>
          <w:rFonts w:ascii="Verdana" w:hAnsi="Verdana"/>
          <w:sz w:val="18"/>
          <w:szCs w:val="18"/>
        </w:rPr>
        <w:t>è</w:t>
      </w:r>
      <w:r w:rsidRPr="007F2BC8">
        <w:rPr>
          <w:rFonts w:ascii="Verdana" w:hAnsi="Verdana"/>
          <w:sz w:val="18"/>
          <w:szCs w:val="18"/>
        </w:rPr>
        <w:t xml:space="preserve"> punito secondo 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italiana.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sanzioni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all'articolo 100 del citato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unico,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intendono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raddoppiate.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Chiunque,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Camere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referendum,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 nel seggio di ultima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iscrizione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Italia,</w:t>
      </w:r>
      <w:r>
        <w:rPr>
          <w:rFonts w:ascii="Verdana" w:hAnsi="Verdana"/>
          <w:sz w:val="18"/>
          <w:szCs w:val="18"/>
        </w:rPr>
        <w:t xml:space="preserve"> </w:t>
      </w:r>
      <w:r w:rsidR="00473CA7">
        <w:rPr>
          <w:rFonts w:ascii="Verdana" w:hAnsi="Verdana"/>
          <w:sz w:val="18"/>
          <w:szCs w:val="18"/>
        </w:rPr>
        <w:t>ovvero vota più</w:t>
      </w:r>
      <w:r w:rsidRPr="007F2BC8">
        <w:rPr>
          <w:rFonts w:ascii="Verdana" w:hAnsi="Verdana"/>
          <w:sz w:val="18"/>
          <w:szCs w:val="18"/>
        </w:rPr>
        <w:t xml:space="preserve"> volte per corrispondenza </w:t>
      </w:r>
      <w:r w:rsidR="00473CA7">
        <w:rPr>
          <w:rFonts w:ascii="Verdana" w:hAnsi="Verdana"/>
          <w:sz w:val="18"/>
          <w:szCs w:val="18"/>
        </w:rPr>
        <w:t xml:space="preserve">è </w:t>
      </w:r>
      <w:r w:rsidRPr="007F2BC8">
        <w:rPr>
          <w:rFonts w:ascii="Verdana" w:hAnsi="Verdana"/>
          <w:sz w:val="18"/>
          <w:szCs w:val="18"/>
        </w:rPr>
        <w:t>punito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 la reclusione da uno a tre anni e con la multa da 52 euro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 258 euro.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19.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Le rappresentanze diplomatiche italiane concludono intese in forma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semplificata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Governi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risiedono cittadini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italiani per garantire: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svolga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condi</w:t>
      </w:r>
      <w:r w:rsidR="00473CA7">
        <w:rPr>
          <w:rFonts w:ascii="Verdana" w:hAnsi="Verdana"/>
          <w:sz w:val="18"/>
          <w:szCs w:val="18"/>
        </w:rPr>
        <w:t>zioni di eguaglianza, di libertà</w:t>
      </w:r>
      <w:r w:rsidRPr="007F2BC8">
        <w:rPr>
          <w:rFonts w:ascii="Verdana" w:hAnsi="Verdana"/>
          <w:sz w:val="18"/>
          <w:szCs w:val="18"/>
        </w:rPr>
        <w:t xml:space="preserve"> e di segretezza;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b)</w:t>
      </w:r>
      <w:r w:rsidRPr="007F2BC8">
        <w:rPr>
          <w:rFonts w:ascii="Verdana" w:hAnsi="Verdana"/>
          <w:sz w:val="18"/>
          <w:szCs w:val="18"/>
        </w:rPr>
        <w:t xml:space="preserve"> che nessun pregiudizio possa derivare per il posto di lavoro e per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 diritti individuali degli elettori e degli altri cittadini italiani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conseguenza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attivit</w:t>
      </w:r>
      <w:r w:rsidR="00473CA7">
        <w:rPr>
          <w:rFonts w:ascii="Verdana" w:hAnsi="Verdana"/>
          <w:sz w:val="18"/>
          <w:szCs w:val="18"/>
        </w:rPr>
        <w:t xml:space="preserve">à </w:t>
      </w:r>
      <w:r w:rsidRPr="007F2BC8">
        <w:rPr>
          <w:rFonts w:ascii="Verdana" w:hAnsi="Verdana"/>
          <w:sz w:val="18"/>
          <w:szCs w:val="18"/>
        </w:rPr>
        <w:t>previste dalla presente legge.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esteri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informa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 Ministro dell'interno delle intese in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forma semplificata concluse, che entrano in vigore, in accordo con 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controparte, all'atto della firma.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3.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riguardanti il voto per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corrispondenza non si applicano ai cittadini italiani residenti negli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Governi non sia possibile concludere le intese in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semplificata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essi si applicano 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disposizioni relative all'esercizio del voto in Italia.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lastRenderedPageBreak/>
        <w:t>4.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all'esercizio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 in Italia si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comma 1,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situazione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sociale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non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garantisce,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temporaneamente,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l'esercizio del diritto di voto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cui alle lettere </w:t>
      </w:r>
      <w:r w:rsidRPr="00473CA7">
        <w:rPr>
          <w:rFonts w:ascii="Verdana" w:hAnsi="Verdana"/>
          <w:i/>
          <w:sz w:val="18"/>
          <w:szCs w:val="18"/>
        </w:rPr>
        <w:t>a)</w:t>
      </w:r>
      <w:r w:rsidRPr="007F2BC8">
        <w:rPr>
          <w:rFonts w:ascii="Verdana" w:hAnsi="Verdana"/>
          <w:sz w:val="18"/>
          <w:szCs w:val="18"/>
        </w:rPr>
        <w:t xml:space="preserve"> e </w:t>
      </w:r>
      <w:r w:rsidRPr="00473CA7">
        <w:rPr>
          <w:rFonts w:ascii="Verdana" w:hAnsi="Verdana"/>
          <w:i/>
          <w:sz w:val="18"/>
          <w:szCs w:val="18"/>
        </w:rPr>
        <w:t>b)</w:t>
      </w:r>
      <w:r w:rsidRPr="007F2BC8">
        <w:rPr>
          <w:rFonts w:ascii="Verdana" w:hAnsi="Verdana"/>
          <w:sz w:val="18"/>
          <w:szCs w:val="18"/>
        </w:rPr>
        <w:t xml:space="preserve"> del comma 1 del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articolo.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Ministro degli affari esteri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informa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ministri ed il Ministro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verificarsi, nei diversi Stati, di tali situazioni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affinch</w:t>
      </w:r>
      <w:r w:rsidR="00473CA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misure che consentano l'esercizio del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diritto di voto in Italia.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20.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Sono abolite le agevolazioni di viaggio previste dall'articolo 117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norme per la elezione della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 successive modificazioni, 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recanti norme per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l'elezione del Senato della Repubblica, di cui al decreto legislativo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dicembre 1993, n. 533, nonch</w:t>
      </w:r>
      <w:r w:rsidR="00473CA7">
        <w:rPr>
          <w:rFonts w:ascii="Verdana" w:hAnsi="Verdana"/>
          <w:sz w:val="18"/>
          <w:szCs w:val="18"/>
        </w:rPr>
        <w:t>é</w:t>
      </w:r>
      <w:r w:rsidRPr="007F2BC8">
        <w:rPr>
          <w:rFonts w:ascii="Verdana" w:hAnsi="Verdana"/>
          <w:sz w:val="18"/>
          <w:szCs w:val="18"/>
        </w:rPr>
        <w:t>, limitatamente alle elezioni della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 del Senato della Repubblica, quelle previste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dall'articolo 2 della legge 26 maggio 1969, n. 241.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sono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rappresentanze diplomatiche italiane ovvero con i cui Governi non sia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concludere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intese in forma semplificata di cui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19,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="00473CA7">
        <w:rPr>
          <w:rFonts w:ascii="Verdana" w:hAnsi="Verdana"/>
          <w:sz w:val="18"/>
          <w:szCs w:val="18"/>
        </w:rPr>
        <w:t>1, nonché</w:t>
      </w:r>
      <w:r w:rsidRPr="007F2BC8">
        <w:rPr>
          <w:rFonts w:ascii="Verdana" w:hAnsi="Verdana"/>
          <w:sz w:val="18"/>
          <w:szCs w:val="18"/>
        </w:rPr>
        <w:t xml:space="preserve"> negli Stati che si trovino nelle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situazioni di cui all'articolo 19, comma 4, hanno diritto al rimborso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75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costo del biglietto di viaggio. A tale fine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l'elettore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istanza all'ufficio consolare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 circoscrizione di residenza o, in assenza di tale ufficio nello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residenza,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Stati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limitrofi,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corredata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certificato elettorale e del biglietto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viaggio.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21.</w:t>
      </w:r>
    </w:p>
    <w:p w:rsidR="007F2BC8" w:rsidRPr="00774C34" w:rsidRDefault="00774C34" w:rsidP="007F2BC8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22.</w:t>
      </w:r>
    </w:p>
    <w:p w:rsidR="007F2BC8" w:rsidRPr="00774C34" w:rsidRDefault="00774C34" w:rsidP="007F2BC8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23.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cittadini italiani residenti all'estero di cui all'articolo 1,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partecipano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indizione dei referendum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popolari previsti dagli articoli 75 e 138 della Costituzione.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Ai fini di cui al comma 1, alla legge 25 maggio 1970, n. 352, sono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apportate le seguenti modificazioni: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7, primo comma, dopo le parole: "di un comune della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Repubblica",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sono inserite le seguenti: "o nell'elenco dei cittadini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materia di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italiani residenti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all'estero";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b)</w:t>
      </w:r>
      <w:r w:rsidRPr="007F2BC8">
        <w:rPr>
          <w:rFonts w:ascii="Verdana" w:hAnsi="Verdana"/>
          <w:sz w:val="18"/>
          <w:szCs w:val="18"/>
        </w:rPr>
        <w:t xml:space="preserve"> all'articolo 8, secondo comma, sono aggiunte, in fine, le seguenti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"ovvero,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 cittadini italiani residenti all'estero, 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iscrizione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dell'anagrafe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unica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cittadini italiani residenti all'estero";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c)</w:t>
      </w:r>
      <w:r w:rsidRPr="007F2BC8">
        <w:rPr>
          <w:rFonts w:ascii="Verdana" w:hAnsi="Verdana"/>
          <w:sz w:val="18"/>
          <w:szCs w:val="18"/>
        </w:rPr>
        <w:t xml:space="preserve"> all'articolo 8, terzo comma, dopo il primo periodo, </w:t>
      </w:r>
      <w:r w:rsidR="00473CA7">
        <w:rPr>
          <w:rFonts w:ascii="Verdana" w:hAnsi="Verdana"/>
          <w:sz w:val="18"/>
          <w:szCs w:val="18"/>
        </w:rPr>
        <w:t>è</w:t>
      </w:r>
      <w:r w:rsidRPr="007F2BC8">
        <w:rPr>
          <w:rFonts w:ascii="Verdana" w:hAnsi="Verdana"/>
          <w:sz w:val="18"/>
          <w:szCs w:val="18"/>
        </w:rPr>
        <w:t xml:space="preserve"> inserito il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seguente: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"Per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all'estero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l'autenticazione </w:t>
      </w:r>
      <w:r w:rsidR="00473CA7">
        <w:rPr>
          <w:rFonts w:ascii="Verdana" w:hAnsi="Verdana"/>
          <w:sz w:val="18"/>
          <w:szCs w:val="18"/>
        </w:rPr>
        <w:t>è</w:t>
      </w:r>
      <w:r w:rsidRPr="007F2BC8">
        <w:rPr>
          <w:rFonts w:ascii="Verdana" w:hAnsi="Verdana"/>
          <w:sz w:val="18"/>
          <w:szCs w:val="18"/>
        </w:rPr>
        <w:t xml:space="preserve"> fatta dal console d'Italia competente";</w:t>
      </w:r>
    </w:p>
    <w:p w:rsidR="007F2BC8" w:rsidRPr="007F2BC8" w:rsidRDefault="007F2BC8" w:rsidP="00AC547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sesto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dopo le parole: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"elettorali dei comuni medesimi", sono aggiunte le seguenti: "ovvero,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residenti all'estero, la loro iscrizione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nell'elenco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cittadini italiani residenti all'estero di cui alla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diritto di voto dei cittadini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italiani residenti all'estero";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3CA7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50,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aggiunte,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fine, le seguenti parole: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"nonch</w:t>
      </w:r>
      <w:r w:rsidR="00473CA7">
        <w:rPr>
          <w:rFonts w:ascii="Verdana" w:hAnsi="Verdana"/>
          <w:sz w:val="18"/>
          <w:szCs w:val="18"/>
        </w:rPr>
        <w:t>é</w:t>
      </w:r>
      <w:r w:rsidRPr="007F2BC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 legge in materia di esercizio del diritto di voto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 cittadini italiani residenti all'estero".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24.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All'onere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carico del "Fondo da ripartire per fronteggiare le spese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politiche, amministrative, del Parlamento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referendum",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iscritto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nell'ambito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dell'unit</w:t>
      </w:r>
      <w:r w:rsidR="00473CA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previsionale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7.1.3.2 "Spese elettorali" dello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 Ministero del tesoro, del bilancio e della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programmazione economica.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25.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tutto</w:t>
      </w:r>
      <w:r>
        <w:rPr>
          <w:rFonts w:ascii="Verdana" w:hAnsi="Verdana"/>
          <w:sz w:val="18"/>
          <w:szCs w:val="18"/>
        </w:rPr>
        <w:t xml:space="preserve"> </w:t>
      </w:r>
      <w:r w:rsidR="00473CA7">
        <w:rPr>
          <w:rFonts w:ascii="Verdana" w:hAnsi="Verdana"/>
          <w:sz w:val="18"/>
          <w:szCs w:val="18"/>
        </w:rPr>
        <w:t>ciò</w:t>
      </w:r>
      <w:r w:rsidRPr="007F2BC8">
        <w:rPr>
          <w:rFonts w:ascii="Verdana" w:hAnsi="Verdana"/>
          <w:sz w:val="18"/>
          <w:szCs w:val="18"/>
        </w:rPr>
        <w:t xml:space="preserve"> che non </w:t>
      </w:r>
      <w:r w:rsidR="00473CA7">
        <w:rPr>
          <w:rFonts w:ascii="Verdana" w:hAnsi="Verdana"/>
          <w:sz w:val="18"/>
          <w:szCs w:val="18"/>
        </w:rPr>
        <w:t>è</w:t>
      </w:r>
      <w:r w:rsidRPr="007F2BC8">
        <w:rPr>
          <w:rFonts w:ascii="Verdana" w:hAnsi="Verdana"/>
          <w:sz w:val="18"/>
          <w:szCs w:val="18"/>
        </w:rPr>
        <w:t xml:space="preserve"> disciplinato dalla presente legge, si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osservano,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applicabili,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 disposizioni del testo unico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leggi recanti norme per la elezione della Camera dei deputati,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al decreto del Presidente della Repubblica 30 marzo 1957, n.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361, e successive modificazioni.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26.</w:t>
      </w:r>
    </w:p>
    <w:p w:rsidR="007F2BC8" w:rsidRPr="007F2BC8" w:rsidRDefault="007F2BC8" w:rsidP="007710F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regolamento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adottato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dell'articolo 17, comma 1,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473CA7">
        <w:rPr>
          <w:rFonts w:ascii="Verdana" w:hAnsi="Verdana"/>
          <w:i/>
          <w:sz w:val="18"/>
          <w:szCs w:val="18"/>
        </w:rPr>
        <w:t>b)</w:t>
      </w:r>
      <w:r w:rsidRPr="007F2BC8">
        <w:rPr>
          <w:rFonts w:ascii="Verdana" w:hAnsi="Verdana"/>
          <w:sz w:val="18"/>
          <w:szCs w:val="18"/>
        </w:rPr>
        <w:t>, della legge 23 agosto 1988, n. 400, sono disciplinate le</w:t>
      </w:r>
      <w:r w:rsidR="00473CA7">
        <w:rPr>
          <w:rFonts w:ascii="Verdana" w:hAnsi="Verdana"/>
          <w:sz w:val="18"/>
          <w:szCs w:val="18"/>
        </w:rPr>
        <w:t xml:space="preserve"> modalità</w:t>
      </w:r>
      <w:r w:rsidRPr="007F2BC8">
        <w:rPr>
          <w:rFonts w:ascii="Verdana" w:hAnsi="Verdana"/>
          <w:sz w:val="18"/>
          <w:szCs w:val="18"/>
        </w:rPr>
        <w:t xml:space="preserve"> di attuazione della presente legge.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2.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regolamento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 xml:space="preserve">cui al comma 1 </w:t>
      </w:r>
      <w:r w:rsidR="00473CA7">
        <w:rPr>
          <w:rFonts w:ascii="Verdana" w:hAnsi="Verdana"/>
          <w:sz w:val="18"/>
          <w:szCs w:val="18"/>
        </w:rPr>
        <w:t>è</w:t>
      </w:r>
      <w:r w:rsidRPr="007F2BC8">
        <w:rPr>
          <w:rFonts w:ascii="Verdana" w:hAnsi="Verdana"/>
          <w:sz w:val="18"/>
          <w:szCs w:val="18"/>
        </w:rPr>
        <w:t xml:space="preserve"> trasmesso alla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deputati e al</w:t>
      </w:r>
      <w:r w:rsidR="00473CA7">
        <w:rPr>
          <w:rFonts w:ascii="Verdana" w:hAnsi="Verdana"/>
          <w:sz w:val="18"/>
          <w:szCs w:val="18"/>
        </w:rPr>
        <w:t xml:space="preserve"> Senato della Repubblica perché</w:t>
      </w:r>
      <w:r w:rsidRPr="007F2BC8">
        <w:rPr>
          <w:rFonts w:ascii="Verdana" w:hAnsi="Verdana"/>
          <w:sz w:val="18"/>
          <w:szCs w:val="18"/>
        </w:rPr>
        <w:t xml:space="preserve"> su di esso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espresso,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sessanta giorni dalla data di trasmissione, il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delle Commissioni competenti per materia. Decorso inutilmente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="00473CA7">
        <w:rPr>
          <w:rFonts w:ascii="Verdana" w:hAnsi="Verdana"/>
          <w:sz w:val="18"/>
          <w:szCs w:val="18"/>
        </w:rPr>
        <w:t>il regolamento è</w:t>
      </w:r>
      <w:r w:rsidRPr="007F2BC8">
        <w:rPr>
          <w:rFonts w:ascii="Verdana" w:hAnsi="Verdana"/>
          <w:sz w:val="18"/>
          <w:szCs w:val="18"/>
        </w:rPr>
        <w:t xml:space="preserve"> emanato anche in mancanza del parere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parlamentare.</w:t>
      </w: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F2BC8" w:rsidRPr="007F2BC8" w:rsidRDefault="007F2BC8" w:rsidP="007F2BC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F2BC8">
        <w:rPr>
          <w:rFonts w:ascii="Verdana" w:hAnsi="Verdana"/>
          <w:b/>
          <w:color w:val="1F497D" w:themeColor="text2"/>
          <w:sz w:val="18"/>
          <w:szCs w:val="18"/>
        </w:rPr>
        <w:t>Art. 27.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1.</w:t>
      </w:r>
      <w:r w:rsidR="00473CA7">
        <w:rPr>
          <w:rFonts w:ascii="Verdana" w:hAnsi="Verdana"/>
          <w:sz w:val="18"/>
          <w:szCs w:val="18"/>
        </w:rPr>
        <w:tab/>
      </w:r>
      <w:r w:rsidRPr="007F2BC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legge entra in vigore il giorno successivo a quello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 sua pubblicazione nella Gazzetta Ufficiale.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La presente legge, muni</w:t>
      </w:r>
      <w:r w:rsidR="00473CA7">
        <w:rPr>
          <w:rFonts w:ascii="Verdana" w:hAnsi="Verdana"/>
          <w:sz w:val="18"/>
          <w:szCs w:val="18"/>
        </w:rPr>
        <w:t>ta del sigillo dello Stato, sarà</w:t>
      </w:r>
      <w:r w:rsidRPr="007F2BC8">
        <w:rPr>
          <w:rFonts w:ascii="Verdana" w:hAnsi="Verdana"/>
          <w:sz w:val="18"/>
          <w:szCs w:val="18"/>
        </w:rPr>
        <w:t xml:space="preserve"> inserita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Repubblica</w:t>
      </w:r>
      <w:r w:rsidR="00473CA7">
        <w:rPr>
          <w:rFonts w:ascii="Verdana" w:hAnsi="Verdana"/>
          <w:sz w:val="18"/>
          <w:szCs w:val="18"/>
        </w:rPr>
        <w:t xml:space="preserve"> </w:t>
      </w:r>
      <w:r w:rsidR="00AC5476">
        <w:rPr>
          <w:rFonts w:ascii="Verdana" w:hAnsi="Verdana"/>
          <w:sz w:val="18"/>
          <w:szCs w:val="18"/>
        </w:rPr>
        <w:t xml:space="preserve">italiana. È </w:t>
      </w:r>
      <w:r w:rsidRPr="007F2BC8">
        <w:rPr>
          <w:rFonts w:ascii="Verdana" w:hAnsi="Verdana"/>
          <w:sz w:val="18"/>
          <w:szCs w:val="18"/>
        </w:rPr>
        <w:t>fatto obbligo a chiunque spetti di osservarla e di farla</w:t>
      </w:r>
      <w:r w:rsidR="00473CA7"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osservare come legge dello Stato.</w:t>
      </w:r>
    </w:p>
    <w:p w:rsidR="00473CA7" w:rsidRDefault="00473CA7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F2BC8" w:rsidRPr="007F2BC8" w:rsidRDefault="00473CA7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="007F2BC8" w:rsidRPr="007F2BC8">
        <w:rPr>
          <w:rFonts w:ascii="Verdana" w:hAnsi="Verdana"/>
          <w:sz w:val="18"/>
          <w:szCs w:val="18"/>
        </w:rPr>
        <w:t xml:space="preserve"> 27 dicembre 2001</w:t>
      </w:r>
    </w:p>
    <w:p w:rsidR="007F2BC8" w:rsidRPr="007F2BC8" w:rsidRDefault="007F2BC8" w:rsidP="00473CA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CIAMPI</w:t>
      </w:r>
    </w:p>
    <w:p w:rsidR="007F2BC8" w:rsidRPr="007F2BC8" w:rsidRDefault="007F2BC8" w:rsidP="00473CA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Berlusconi,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dei Ministri</w:t>
      </w:r>
    </w:p>
    <w:p w:rsidR="007F2BC8" w:rsidRPr="007F2BC8" w:rsidRDefault="007F2BC8" w:rsidP="00473CA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Tremaglia,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gli italiani</w:t>
      </w:r>
      <w:r>
        <w:rPr>
          <w:rFonts w:ascii="Verdana" w:hAnsi="Verdana"/>
          <w:sz w:val="18"/>
          <w:szCs w:val="18"/>
        </w:rPr>
        <w:t xml:space="preserve"> </w:t>
      </w:r>
      <w:r w:rsidRPr="007F2BC8">
        <w:rPr>
          <w:rFonts w:ascii="Verdana" w:hAnsi="Verdana"/>
          <w:sz w:val="18"/>
          <w:szCs w:val="18"/>
        </w:rPr>
        <w:t>nel Mondo</w:t>
      </w:r>
    </w:p>
    <w:p w:rsidR="007F2BC8" w:rsidRPr="007F2BC8" w:rsidRDefault="007F2BC8" w:rsidP="007F2BC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F2BC8">
        <w:rPr>
          <w:rFonts w:ascii="Verdana" w:hAnsi="Verdana"/>
          <w:sz w:val="18"/>
          <w:szCs w:val="18"/>
        </w:rPr>
        <w:t>Visto, il Guardasigilli: Castelli</w:t>
      </w:r>
    </w:p>
    <w:sectPr w:rsidR="007F2BC8" w:rsidRPr="007F2BC8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C8" w:rsidRDefault="007F2BC8" w:rsidP="00620370">
      <w:pPr>
        <w:spacing w:after="0" w:line="240" w:lineRule="auto"/>
      </w:pPr>
      <w:r>
        <w:separator/>
      </w:r>
    </w:p>
  </w:endnote>
  <w:endnote w:type="continuationSeparator" w:id="0">
    <w:p w:rsidR="007F2BC8" w:rsidRDefault="007F2BC8" w:rsidP="0062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C8" w:rsidRDefault="007F2BC8" w:rsidP="00620370">
      <w:pPr>
        <w:spacing w:after="0" w:line="240" w:lineRule="auto"/>
      </w:pPr>
      <w:r>
        <w:separator/>
      </w:r>
    </w:p>
  </w:footnote>
  <w:footnote w:type="continuationSeparator" w:id="0">
    <w:p w:rsidR="007F2BC8" w:rsidRDefault="007F2BC8" w:rsidP="00620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70"/>
    <w:rsid w:val="000B2270"/>
    <w:rsid w:val="00177A76"/>
    <w:rsid w:val="001D6F5B"/>
    <w:rsid w:val="0027509D"/>
    <w:rsid w:val="00473CA7"/>
    <w:rsid w:val="005E1FDE"/>
    <w:rsid w:val="00620370"/>
    <w:rsid w:val="007710F2"/>
    <w:rsid w:val="00774C34"/>
    <w:rsid w:val="007F2BC8"/>
    <w:rsid w:val="009A3353"/>
    <w:rsid w:val="00AC5476"/>
    <w:rsid w:val="00C17721"/>
    <w:rsid w:val="00D85C1C"/>
    <w:rsid w:val="00E36D64"/>
    <w:rsid w:val="00E72BD9"/>
    <w:rsid w:val="00E84F39"/>
    <w:rsid w:val="00EA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03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03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03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03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03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03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03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0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0B61-7651-4E91-A0F0-72D110BB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2014-08-26T14:50:00Z</dcterms:created>
  <dcterms:modified xsi:type="dcterms:W3CDTF">2014-08-26T14:50:00Z</dcterms:modified>
</cp:coreProperties>
</file>